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EE" w:rsidRPr="00BF2B55" w:rsidRDefault="005C0BEE" w:rsidP="005C0BEE">
      <w:pPr>
        <w:jc w:val="center"/>
        <w:rPr>
          <w:b/>
          <w:sz w:val="28"/>
          <w:szCs w:val="28"/>
        </w:rPr>
      </w:pPr>
    </w:p>
    <w:p w:rsidR="005C0BEE" w:rsidRDefault="005C0BEE" w:rsidP="005C0BEE">
      <w:pPr>
        <w:jc w:val="center"/>
        <w:rPr>
          <w:b/>
          <w:sz w:val="28"/>
          <w:szCs w:val="28"/>
        </w:rPr>
      </w:pPr>
    </w:p>
    <w:p w:rsidR="005C0BEE" w:rsidRDefault="005C0BEE" w:rsidP="005C0BEE">
      <w:pPr>
        <w:ind w:left="284"/>
        <w:jc w:val="center"/>
        <w:rPr>
          <w:b/>
          <w:color w:val="000000"/>
          <w:sz w:val="28"/>
          <w:szCs w:val="28"/>
          <w:shd w:val="clear" w:color="auto" w:fill="F5F5F5"/>
        </w:rPr>
      </w:pPr>
      <w:r>
        <w:rPr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Республики.</w:t>
      </w:r>
    </w:p>
    <w:p w:rsidR="005C0BEE" w:rsidRDefault="005C0BEE" w:rsidP="005C0BEE">
      <w:pPr>
        <w:ind w:left="284"/>
        <w:jc w:val="center"/>
        <w:rPr>
          <w:sz w:val="44"/>
          <w:szCs w:val="44"/>
        </w:rPr>
      </w:pPr>
    </w:p>
    <w:p w:rsidR="005C0BEE" w:rsidRDefault="005C0BEE" w:rsidP="005C0BEE">
      <w:pPr>
        <w:ind w:left="284"/>
        <w:jc w:val="center"/>
        <w:rPr>
          <w:sz w:val="44"/>
          <w:szCs w:val="44"/>
        </w:rPr>
      </w:pPr>
    </w:p>
    <w:p w:rsidR="005C0BEE" w:rsidRDefault="005C0BEE" w:rsidP="005C0BEE">
      <w:pPr>
        <w:ind w:left="284"/>
        <w:jc w:val="center"/>
        <w:rPr>
          <w:sz w:val="44"/>
          <w:szCs w:val="44"/>
        </w:rPr>
      </w:pPr>
    </w:p>
    <w:p w:rsidR="005C0BEE" w:rsidRDefault="005C0BEE" w:rsidP="005C0BEE">
      <w:pPr>
        <w:ind w:left="284"/>
        <w:jc w:val="center"/>
        <w:rPr>
          <w:sz w:val="44"/>
          <w:szCs w:val="44"/>
        </w:rPr>
      </w:pPr>
    </w:p>
    <w:p w:rsidR="005C0BEE" w:rsidRDefault="005C0BEE" w:rsidP="005C0BEE">
      <w:pPr>
        <w:ind w:left="284"/>
        <w:jc w:val="center"/>
        <w:rPr>
          <w:sz w:val="44"/>
          <w:szCs w:val="44"/>
        </w:rPr>
      </w:pPr>
    </w:p>
    <w:p w:rsidR="005C0BEE" w:rsidRDefault="005C0BEE" w:rsidP="005C0BEE">
      <w:pPr>
        <w:ind w:left="284"/>
        <w:jc w:val="center"/>
        <w:rPr>
          <w:sz w:val="44"/>
          <w:szCs w:val="44"/>
        </w:rPr>
      </w:pPr>
    </w:p>
    <w:p w:rsidR="005C0BEE" w:rsidRDefault="005C0BEE" w:rsidP="005C0BEE">
      <w:pPr>
        <w:ind w:left="284"/>
        <w:jc w:val="center"/>
        <w:rPr>
          <w:sz w:val="44"/>
          <w:szCs w:val="44"/>
        </w:rPr>
      </w:pPr>
    </w:p>
    <w:p w:rsidR="005C0BEE" w:rsidRDefault="005C0BEE" w:rsidP="005C0BEE">
      <w:pPr>
        <w:ind w:left="284"/>
        <w:jc w:val="center"/>
        <w:rPr>
          <w:sz w:val="44"/>
          <w:szCs w:val="44"/>
        </w:rPr>
      </w:pPr>
    </w:p>
    <w:p w:rsidR="005C0BEE" w:rsidRDefault="005C0BEE" w:rsidP="005C0BEE">
      <w:pPr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>Предметная область</w:t>
      </w:r>
    </w:p>
    <w:p w:rsidR="005C0BEE" w:rsidRDefault="005C0BEE" w:rsidP="005C0BEE">
      <w:pPr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>Естественные науки</w:t>
      </w:r>
    </w:p>
    <w:p w:rsidR="005C0BEE" w:rsidRDefault="005C0BEE" w:rsidP="005C0BEE">
      <w:pPr>
        <w:ind w:left="284"/>
        <w:rPr>
          <w:sz w:val="44"/>
          <w:szCs w:val="44"/>
        </w:rPr>
      </w:pPr>
    </w:p>
    <w:p w:rsidR="005C0BEE" w:rsidRDefault="005C0BEE" w:rsidP="005C0BEE">
      <w:pPr>
        <w:spacing w:line="360" w:lineRule="auto"/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Рабочая программа учебного предмета </w:t>
      </w:r>
    </w:p>
    <w:p w:rsidR="005C0BEE" w:rsidRDefault="005C0BEE" w:rsidP="005C0BEE">
      <w:pPr>
        <w:spacing w:line="360" w:lineRule="auto"/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ХИМИЯ</w:t>
      </w:r>
    </w:p>
    <w:p w:rsidR="005C0BEE" w:rsidRDefault="005C0BEE" w:rsidP="005C0BEE">
      <w:pPr>
        <w:spacing w:line="360" w:lineRule="auto"/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1</w:t>
      </w:r>
      <w:r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 xml:space="preserve"> класса</w:t>
      </w:r>
    </w:p>
    <w:p w:rsidR="005C0BEE" w:rsidRDefault="005C0BEE" w:rsidP="005C0BEE">
      <w:pPr>
        <w:ind w:left="284"/>
        <w:jc w:val="center"/>
        <w:rPr>
          <w:sz w:val="44"/>
          <w:szCs w:val="44"/>
        </w:rPr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</w:pPr>
    </w:p>
    <w:p w:rsidR="005C0BEE" w:rsidRDefault="005C0BEE" w:rsidP="005C0BEE"/>
    <w:p w:rsidR="005C0BEE" w:rsidRDefault="005C0BEE" w:rsidP="005C0BEE">
      <w:pPr>
        <w:ind w:left="284"/>
        <w:jc w:val="center"/>
      </w:pPr>
    </w:p>
    <w:p w:rsidR="005C0BEE" w:rsidRDefault="005C0BEE" w:rsidP="005C0BEE">
      <w:pPr>
        <w:ind w:left="284"/>
        <w:jc w:val="center"/>
        <w:rPr>
          <w:b/>
        </w:rPr>
      </w:pPr>
      <w:r>
        <w:rPr>
          <w:b/>
        </w:rPr>
        <w:t>Чебоксары</w:t>
      </w:r>
    </w:p>
    <w:p w:rsidR="005C0BEE" w:rsidRDefault="005C0BEE" w:rsidP="005C0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</w:p>
    <w:p w:rsidR="005C0BEE" w:rsidRDefault="005C0BEE" w:rsidP="005C0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составлена </w:t>
      </w:r>
      <w:r w:rsidRPr="00BF2AA4">
        <w:rPr>
          <w:b/>
          <w:sz w:val="28"/>
          <w:szCs w:val="28"/>
        </w:rPr>
        <w:t>в соответствии с Федеральным компонентом государственного  образовательного стандар</w:t>
      </w:r>
      <w:r>
        <w:rPr>
          <w:b/>
          <w:sz w:val="28"/>
          <w:szCs w:val="28"/>
        </w:rPr>
        <w:t xml:space="preserve">та  среднего общего образования </w:t>
      </w:r>
    </w:p>
    <w:p w:rsidR="005C0BEE" w:rsidRDefault="005C0BEE" w:rsidP="005C0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</w:p>
    <w:p w:rsidR="005C0BEE" w:rsidRDefault="005C0BEE" w:rsidP="005C0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</w:p>
    <w:p w:rsidR="005C0BEE" w:rsidRDefault="005C0BEE" w:rsidP="005C0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Организация-разработчик:</w:t>
      </w:r>
      <w:r>
        <w:rPr>
          <w:sz w:val="28"/>
          <w:szCs w:val="28"/>
        </w:rPr>
        <w:t xml:space="preserve"> </w:t>
      </w:r>
    </w:p>
    <w:p w:rsidR="005C0BEE" w:rsidRDefault="005C0BEE" w:rsidP="005C0BEE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БПОУ «Чебоксарское УОР имени В.М. Краснова» Минспорта Чувашии</w:t>
      </w:r>
    </w:p>
    <w:p w:rsidR="005C0BEE" w:rsidRDefault="005C0BEE" w:rsidP="005C0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</w:p>
    <w:p w:rsidR="005C0BEE" w:rsidRDefault="005C0BEE" w:rsidP="005C0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Разработчик:</w:t>
      </w:r>
      <w:r>
        <w:rPr>
          <w:sz w:val="28"/>
          <w:szCs w:val="28"/>
        </w:rPr>
        <w:t xml:space="preserve">     </w:t>
      </w:r>
    </w:p>
    <w:p w:rsidR="005C0BEE" w:rsidRDefault="005C0BEE" w:rsidP="005C0BEE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Федорова О.В., преподаватель  БПОУ «Чебоксарское УОР имени В.М. Краснова» Минспорта Чувашии</w:t>
      </w:r>
    </w:p>
    <w:p w:rsidR="005C0BEE" w:rsidRDefault="005C0BEE" w:rsidP="005C0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</w:pPr>
    </w:p>
    <w:p w:rsidR="005C0BEE" w:rsidRDefault="005C0BEE" w:rsidP="005C0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одобрена:  </w:t>
      </w:r>
    </w:p>
    <w:p w:rsidR="005C0BEE" w:rsidRDefault="005C0BEE" w:rsidP="005C0BEE">
      <w:pPr>
        <w:numPr>
          <w:ilvl w:val="0"/>
          <w:numId w:val="15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методическим</w:t>
      </w:r>
      <w:proofErr w:type="gramEnd"/>
      <w:r>
        <w:rPr>
          <w:sz w:val="28"/>
          <w:szCs w:val="28"/>
        </w:rPr>
        <w:t xml:space="preserve"> объединением преподавателей общеобразовательных дисциплин  БПОУ «Чебоксарское УОР имени В.М. Краснова» Минспорта Чувашии</w:t>
      </w:r>
    </w:p>
    <w:p w:rsidR="005C0BEE" w:rsidRDefault="005C0BEE" w:rsidP="005C0BEE">
      <w:pPr>
        <w:numPr>
          <w:ilvl w:val="0"/>
          <w:numId w:val="15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5C0BEE" w:rsidRDefault="005C0BEE" w:rsidP="005C0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5C0BEE" w:rsidRDefault="005C0BEE" w:rsidP="005C0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утверждена:</w:t>
      </w:r>
    </w:p>
    <w:p w:rsidR="005C0BEE" w:rsidRDefault="005C0BEE" w:rsidP="005C0BEE">
      <w:pPr>
        <w:numPr>
          <w:ilvl w:val="0"/>
          <w:numId w:val="16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5C0BEE" w:rsidRDefault="005C0BEE" w:rsidP="005C0BEE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04433E" w:rsidRDefault="0004433E" w:rsidP="0004433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C0BEE" w:rsidRDefault="005C0BEE" w:rsidP="0004433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C0BEE" w:rsidRDefault="005C0BEE" w:rsidP="0004433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C0BEE" w:rsidRDefault="005C0BEE" w:rsidP="0004433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C0BEE" w:rsidRDefault="005C0BEE" w:rsidP="0004433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F6FF0" w:rsidRPr="00551B09" w:rsidRDefault="003F6FF0" w:rsidP="003F6FF0">
      <w:pPr>
        <w:jc w:val="center"/>
        <w:rPr>
          <w:b/>
          <w:sz w:val="28"/>
          <w:szCs w:val="28"/>
        </w:rPr>
      </w:pPr>
      <w:r w:rsidRPr="00551B09">
        <w:rPr>
          <w:b/>
          <w:sz w:val="28"/>
          <w:szCs w:val="28"/>
        </w:rPr>
        <w:lastRenderedPageBreak/>
        <w:t>ПОЯСНИТЕЛЬНАЯ ЗАПИСКА</w:t>
      </w:r>
    </w:p>
    <w:p w:rsidR="003F6FF0" w:rsidRPr="00F91B24" w:rsidRDefault="003F6FF0" w:rsidP="003F6FF0">
      <w:pPr>
        <w:jc w:val="center"/>
        <w:rPr>
          <w:b/>
        </w:rPr>
      </w:pPr>
    </w:p>
    <w:p w:rsidR="002B38E1" w:rsidRPr="002B38E1" w:rsidRDefault="003F6FF0" w:rsidP="00551B09">
      <w:pPr>
        <w:spacing w:line="276" w:lineRule="auto"/>
        <w:jc w:val="both"/>
      </w:pPr>
      <w:r w:rsidRPr="00F45937">
        <w:t xml:space="preserve">              Рабочая программа по химии составлена на основе Примерной программы  среднего (полного) общего образования  по химии (базовый уровень).</w:t>
      </w:r>
      <w:r w:rsidR="002B38E1" w:rsidRPr="002B38E1">
        <w:rPr>
          <w:rFonts w:ascii="Arial" w:hAnsi="Arial" w:cs="Arial"/>
          <w:sz w:val="30"/>
          <w:szCs w:val="30"/>
        </w:rPr>
        <w:t xml:space="preserve"> </w:t>
      </w:r>
      <w:r w:rsidR="002B38E1" w:rsidRPr="002B38E1">
        <w:t xml:space="preserve">Данная программа реализуется в учебниках О. С. Габриеляна «Химия. </w:t>
      </w:r>
      <w:r w:rsidR="002B38E1">
        <w:t xml:space="preserve">Базовый уровень» для </w:t>
      </w:r>
      <w:r w:rsidR="002B38E1" w:rsidRPr="002B38E1">
        <w:t xml:space="preserve"> 11 классов</w:t>
      </w:r>
      <w:r w:rsidR="002B38E1">
        <w:t>.</w:t>
      </w:r>
    </w:p>
    <w:p w:rsidR="002B38E1" w:rsidRPr="002B38E1" w:rsidRDefault="002B38E1" w:rsidP="00551B09">
      <w:pPr>
        <w:spacing w:line="276" w:lineRule="auto"/>
        <w:jc w:val="both"/>
      </w:pPr>
      <w:r w:rsidRPr="002B38E1">
        <w:t xml:space="preserve">Программа составлена на основе Фундаментального ядра содержания общего среднего </w:t>
      </w:r>
    </w:p>
    <w:p w:rsidR="002B38E1" w:rsidRPr="002B38E1" w:rsidRDefault="002B38E1" w:rsidP="00551B09">
      <w:pPr>
        <w:spacing w:line="276" w:lineRule="auto"/>
        <w:jc w:val="both"/>
      </w:pPr>
      <w:r w:rsidRPr="002B38E1">
        <w:t xml:space="preserve">образования и Требований к результатам среднего общего образования, представленных в </w:t>
      </w:r>
    </w:p>
    <w:p w:rsidR="003F6FF0" w:rsidRPr="00F45937" w:rsidRDefault="002B38E1" w:rsidP="00551B09">
      <w:pPr>
        <w:spacing w:line="276" w:lineRule="auto"/>
        <w:jc w:val="both"/>
      </w:pPr>
      <w:r w:rsidRPr="002B38E1">
        <w:t>Федеральном государственном образовательном стандарте среднего (полного) общего</w:t>
      </w:r>
      <w:r>
        <w:t xml:space="preserve"> образовании. </w:t>
      </w:r>
      <w:r w:rsidR="003F6FF0">
        <w:t xml:space="preserve"> П</w:t>
      </w:r>
      <w:r w:rsidR="00066937">
        <w:t>рограмма  рассчитана на  6</w:t>
      </w:r>
      <w:r w:rsidR="00066937" w:rsidRPr="00066937">
        <w:t xml:space="preserve">8 </w:t>
      </w:r>
      <w:r w:rsidR="003F6FF0">
        <w:t>часов в XI классе, из расчета - 2</w:t>
      </w:r>
      <w:r w:rsidR="003F6FF0" w:rsidRPr="00F45937">
        <w:t xml:space="preserve"> </w:t>
      </w:r>
      <w:proofErr w:type="gramStart"/>
      <w:r w:rsidR="003F6FF0" w:rsidRPr="00F45937">
        <w:t>учебный</w:t>
      </w:r>
      <w:proofErr w:type="gramEnd"/>
      <w:r w:rsidR="003F6FF0" w:rsidRPr="00F45937">
        <w:t xml:space="preserve"> час</w:t>
      </w:r>
      <w:r w:rsidR="003F6FF0">
        <w:t>а в неделю.</w:t>
      </w:r>
      <w:r w:rsidR="003F6FF0" w:rsidRPr="00F45937">
        <w:t xml:space="preserve"> </w:t>
      </w:r>
    </w:p>
    <w:p w:rsidR="003F6FF0" w:rsidRPr="00F45937" w:rsidRDefault="003F6FF0" w:rsidP="00551B09">
      <w:pPr>
        <w:spacing w:line="276" w:lineRule="auto"/>
        <w:jc w:val="both"/>
      </w:pPr>
      <w:r w:rsidRPr="00F45937">
        <w:t xml:space="preserve">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</w:t>
      </w:r>
    </w:p>
    <w:p w:rsidR="003F6FF0" w:rsidRPr="00CA17B1" w:rsidRDefault="002B38E1" w:rsidP="00551B09">
      <w:pPr>
        <w:spacing w:line="276" w:lineRule="auto"/>
        <w:jc w:val="both"/>
        <w:rPr>
          <w:b/>
          <w:i/>
        </w:rPr>
      </w:pPr>
      <w:r>
        <w:t xml:space="preserve">              </w:t>
      </w:r>
      <w:r w:rsidR="003F6FF0" w:rsidRPr="00CA17B1">
        <w:t xml:space="preserve">В рабочей программе нашли отражение </w:t>
      </w:r>
      <w:r w:rsidR="003F6FF0" w:rsidRPr="00CA17B1">
        <w:rPr>
          <w:b/>
        </w:rPr>
        <w:t>цели и задачи изучения химии</w:t>
      </w:r>
      <w:r w:rsidR="003F6FF0" w:rsidRPr="00CA17B1">
        <w:t xml:space="preserve"> на ступени полного общего образования, изложенные в пояснительной записке Примерной программы по химии.</w:t>
      </w:r>
      <w:r w:rsidR="003F6FF0" w:rsidRPr="00CA17B1">
        <w:rPr>
          <w:b/>
          <w:i/>
        </w:rPr>
        <w:t xml:space="preserve"> </w:t>
      </w:r>
    </w:p>
    <w:p w:rsidR="003F6FF0" w:rsidRPr="00CA17B1" w:rsidRDefault="003F6FF0" w:rsidP="00551B09">
      <w:pPr>
        <w:pStyle w:val="21"/>
        <w:numPr>
          <w:ilvl w:val="0"/>
          <w:numId w:val="4"/>
        </w:numPr>
        <w:spacing w:before="120" w:line="276" w:lineRule="auto"/>
        <w:ind w:left="567" w:hanging="283"/>
        <w:rPr>
          <w:b/>
          <w:i/>
          <w:sz w:val="24"/>
        </w:rPr>
      </w:pPr>
      <w:r w:rsidRPr="00CA17B1">
        <w:rPr>
          <w:b/>
          <w:i/>
          <w:sz w:val="24"/>
        </w:rPr>
        <w:t xml:space="preserve">Изучение химии на базовом уровне среднего (полного) общего образования направлено на достижение следующих целей: </w:t>
      </w:r>
    </w:p>
    <w:p w:rsidR="003F6FF0" w:rsidRPr="00CA17B1" w:rsidRDefault="003F6FF0" w:rsidP="00551B09">
      <w:pPr>
        <w:pStyle w:val="a3"/>
        <w:widowControl/>
        <w:numPr>
          <w:ilvl w:val="0"/>
          <w:numId w:val="4"/>
        </w:numPr>
        <w:autoSpaceDE/>
        <w:autoSpaceDN/>
        <w:adjustRightInd/>
        <w:spacing w:before="20" w:line="276" w:lineRule="auto"/>
        <w:ind w:left="567" w:hanging="283"/>
        <w:rPr>
          <w:sz w:val="24"/>
          <w:szCs w:val="24"/>
        </w:rPr>
      </w:pPr>
      <w:r w:rsidRPr="00CA17B1">
        <w:rPr>
          <w:b/>
          <w:sz w:val="24"/>
          <w:szCs w:val="24"/>
        </w:rPr>
        <w:t>освоение знаний</w:t>
      </w:r>
      <w:r w:rsidRPr="00CA17B1">
        <w:rPr>
          <w:sz w:val="24"/>
          <w:szCs w:val="24"/>
        </w:rPr>
        <w:t xml:space="preserve"> о химической составляющей </w:t>
      </w:r>
      <w:proofErr w:type="gramStart"/>
      <w:r w:rsidRPr="00CA17B1">
        <w:rPr>
          <w:sz w:val="24"/>
          <w:szCs w:val="24"/>
        </w:rPr>
        <w:t>естественно-научной</w:t>
      </w:r>
      <w:proofErr w:type="gramEnd"/>
      <w:r w:rsidRPr="00CA17B1">
        <w:rPr>
          <w:sz w:val="24"/>
          <w:szCs w:val="24"/>
        </w:rPr>
        <w:t xml:space="preserve"> картины мира, важнейших химических понятиях, законах и теориях;</w:t>
      </w:r>
    </w:p>
    <w:p w:rsidR="003F6FF0" w:rsidRPr="00CA17B1" w:rsidRDefault="003F6FF0" w:rsidP="00551B09">
      <w:pPr>
        <w:pStyle w:val="a3"/>
        <w:widowControl/>
        <w:numPr>
          <w:ilvl w:val="0"/>
          <w:numId w:val="4"/>
        </w:numPr>
        <w:autoSpaceDE/>
        <w:autoSpaceDN/>
        <w:adjustRightInd/>
        <w:spacing w:before="20" w:line="276" w:lineRule="auto"/>
        <w:ind w:left="567" w:hanging="283"/>
        <w:rPr>
          <w:sz w:val="24"/>
          <w:szCs w:val="24"/>
        </w:rPr>
      </w:pPr>
      <w:r w:rsidRPr="00CA17B1">
        <w:rPr>
          <w:b/>
          <w:sz w:val="24"/>
          <w:szCs w:val="24"/>
        </w:rPr>
        <w:t>овладение умениями</w:t>
      </w:r>
      <w:r w:rsidRPr="00CA17B1">
        <w:rPr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F6FF0" w:rsidRPr="00CA17B1" w:rsidRDefault="003F6FF0" w:rsidP="00551B09">
      <w:pPr>
        <w:pStyle w:val="a3"/>
        <w:widowControl/>
        <w:numPr>
          <w:ilvl w:val="0"/>
          <w:numId w:val="4"/>
        </w:numPr>
        <w:autoSpaceDE/>
        <w:autoSpaceDN/>
        <w:adjustRightInd/>
        <w:spacing w:before="20" w:line="276" w:lineRule="auto"/>
        <w:ind w:left="567" w:hanging="283"/>
        <w:rPr>
          <w:sz w:val="24"/>
          <w:szCs w:val="24"/>
        </w:rPr>
      </w:pPr>
      <w:r w:rsidRPr="00CA17B1">
        <w:rPr>
          <w:b/>
          <w:sz w:val="24"/>
          <w:szCs w:val="24"/>
        </w:rPr>
        <w:t>развитие</w:t>
      </w:r>
      <w:r w:rsidRPr="00CA17B1">
        <w:rPr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F6FF0" w:rsidRPr="00CA17B1" w:rsidRDefault="003F6FF0" w:rsidP="00551B09">
      <w:pPr>
        <w:pStyle w:val="a3"/>
        <w:widowControl/>
        <w:numPr>
          <w:ilvl w:val="0"/>
          <w:numId w:val="4"/>
        </w:numPr>
        <w:autoSpaceDE/>
        <w:autoSpaceDN/>
        <w:adjustRightInd/>
        <w:spacing w:before="20" w:line="276" w:lineRule="auto"/>
        <w:ind w:left="567" w:hanging="283"/>
        <w:rPr>
          <w:sz w:val="24"/>
          <w:szCs w:val="24"/>
        </w:rPr>
      </w:pPr>
      <w:r w:rsidRPr="00CA17B1">
        <w:rPr>
          <w:b/>
          <w:sz w:val="24"/>
          <w:szCs w:val="24"/>
        </w:rPr>
        <w:t>воспитание</w:t>
      </w:r>
      <w:r w:rsidRPr="00CA17B1">
        <w:rPr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F6FF0" w:rsidRPr="00CA17B1" w:rsidRDefault="003F6FF0" w:rsidP="00551B09">
      <w:pPr>
        <w:pStyle w:val="a3"/>
        <w:widowControl/>
        <w:numPr>
          <w:ilvl w:val="0"/>
          <w:numId w:val="4"/>
        </w:numPr>
        <w:autoSpaceDE/>
        <w:autoSpaceDN/>
        <w:adjustRightInd/>
        <w:spacing w:before="20" w:line="276" w:lineRule="auto"/>
        <w:ind w:left="567" w:hanging="283"/>
        <w:rPr>
          <w:sz w:val="24"/>
          <w:szCs w:val="24"/>
        </w:rPr>
      </w:pPr>
      <w:r w:rsidRPr="00CA17B1">
        <w:rPr>
          <w:b/>
          <w:sz w:val="24"/>
          <w:szCs w:val="24"/>
        </w:rPr>
        <w:t xml:space="preserve">применение полученных знаний и умений </w:t>
      </w:r>
      <w:r w:rsidRPr="00CA17B1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F6FF0" w:rsidRDefault="003F6FF0" w:rsidP="00551B09">
      <w:pPr>
        <w:spacing w:line="276" w:lineRule="auto"/>
        <w:jc w:val="both"/>
      </w:pPr>
      <w:r w:rsidRPr="003B2CE7">
        <w:t>В ней так же заложены возможности предусмотренного стандартом формирования у обучающихся общеучебных умений и навыков, универсальных способах деятельности и ключевых компетенций.</w:t>
      </w:r>
      <w:r>
        <w:t xml:space="preserve"> </w:t>
      </w:r>
    </w:p>
    <w:p w:rsidR="003F6FF0" w:rsidRDefault="003F6FF0" w:rsidP="00551B09">
      <w:pPr>
        <w:spacing w:line="276" w:lineRule="auto"/>
      </w:pPr>
    </w:p>
    <w:p w:rsidR="003F6FF0" w:rsidRPr="009B3092" w:rsidRDefault="003F6FF0" w:rsidP="00551B09">
      <w:pPr>
        <w:pStyle w:val="2"/>
        <w:spacing w:line="276" w:lineRule="auto"/>
        <w:ind w:firstLine="561"/>
        <w:jc w:val="both"/>
        <w:rPr>
          <w:b/>
          <w:szCs w:val="24"/>
        </w:rPr>
      </w:pPr>
      <w:r w:rsidRPr="009B3092">
        <w:rPr>
          <w:b/>
          <w:szCs w:val="24"/>
        </w:rPr>
        <w:t>ТРЕБОВАНИЯ К УРОВНЮ ПОДГОТОВКИ ВЫПУСКНИКОВ</w:t>
      </w:r>
    </w:p>
    <w:p w:rsidR="003F6FF0" w:rsidRPr="009B3092" w:rsidRDefault="003F6FF0" w:rsidP="00551B09">
      <w:pPr>
        <w:pStyle w:val="4"/>
        <w:spacing w:line="276" w:lineRule="auto"/>
        <w:ind w:firstLine="561"/>
        <w:rPr>
          <w:sz w:val="24"/>
        </w:rPr>
      </w:pPr>
      <w:r w:rsidRPr="009B3092">
        <w:rPr>
          <w:sz w:val="24"/>
        </w:rPr>
        <w:t>В результате изучения химии на базовом уровне ученик должен</w:t>
      </w:r>
    </w:p>
    <w:p w:rsidR="003F6FF0" w:rsidRDefault="003F6FF0" w:rsidP="00551B09">
      <w:pPr>
        <w:spacing w:line="276" w:lineRule="auto"/>
        <w:ind w:firstLine="561"/>
        <w:jc w:val="both"/>
        <w:rPr>
          <w:b/>
        </w:rPr>
      </w:pPr>
      <w:r>
        <w:rPr>
          <w:b/>
        </w:rPr>
        <w:t>знать / понимать</w:t>
      </w:r>
    </w:p>
    <w:p w:rsidR="003F6FF0" w:rsidRPr="002B38E1" w:rsidRDefault="003F6FF0" w:rsidP="00551B09">
      <w:pPr>
        <w:pStyle w:val="21"/>
        <w:numPr>
          <w:ilvl w:val="1"/>
          <w:numId w:val="7"/>
        </w:numPr>
        <w:autoSpaceDN w:val="0"/>
        <w:spacing w:line="276" w:lineRule="auto"/>
        <w:ind w:left="0" w:hanging="567"/>
        <w:rPr>
          <w:sz w:val="24"/>
        </w:rPr>
      </w:pPr>
      <w:proofErr w:type="gramStart"/>
      <w:r w:rsidRPr="002B38E1">
        <w:rPr>
          <w:b/>
          <w:sz w:val="24"/>
        </w:rPr>
        <w:t>важнейшие химические понятия:</w:t>
      </w:r>
      <w:r w:rsidRPr="002B38E1">
        <w:rPr>
          <w:sz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</w:t>
      </w:r>
      <w:r w:rsidRPr="002B38E1">
        <w:rPr>
          <w:sz w:val="24"/>
        </w:rPr>
        <w:lastRenderedPageBreak/>
        <w:t>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3F6FF0" w:rsidRPr="002B38E1" w:rsidRDefault="003F6FF0" w:rsidP="00551B09">
      <w:pPr>
        <w:pStyle w:val="21"/>
        <w:numPr>
          <w:ilvl w:val="1"/>
          <w:numId w:val="7"/>
        </w:numPr>
        <w:autoSpaceDN w:val="0"/>
        <w:spacing w:line="276" w:lineRule="auto"/>
        <w:ind w:left="0" w:hanging="567"/>
        <w:rPr>
          <w:sz w:val="24"/>
        </w:rPr>
      </w:pPr>
      <w:r w:rsidRPr="002B38E1">
        <w:rPr>
          <w:b/>
          <w:sz w:val="24"/>
        </w:rPr>
        <w:t xml:space="preserve">основные законы химии: </w:t>
      </w:r>
      <w:r w:rsidRPr="002B38E1">
        <w:rPr>
          <w:sz w:val="24"/>
        </w:rPr>
        <w:t>сохранения массы веществ, постоянства состава, периодический закон;</w:t>
      </w:r>
    </w:p>
    <w:p w:rsidR="003F6FF0" w:rsidRPr="002B38E1" w:rsidRDefault="003F6FF0" w:rsidP="00551B09">
      <w:pPr>
        <w:pStyle w:val="21"/>
        <w:numPr>
          <w:ilvl w:val="1"/>
          <w:numId w:val="7"/>
        </w:numPr>
        <w:autoSpaceDN w:val="0"/>
        <w:spacing w:line="276" w:lineRule="auto"/>
        <w:ind w:left="0" w:hanging="567"/>
        <w:rPr>
          <w:sz w:val="24"/>
        </w:rPr>
      </w:pPr>
      <w:r w:rsidRPr="002B38E1">
        <w:rPr>
          <w:b/>
          <w:sz w:val="24"/>
        </w:rPr>
        <w:t>основные теории химии:</w:t>
      </w:r>
      <w:r w:rsidRPr="002B38E1">
        <w:rPr>
          <w:sz w:val="24"/>
        </w:rPr>
        <w:t xml:space="preserve"> химической связи, электролитической диссоциации, строения органических соединений;</w:t>
      </w:r>
    </w:p>
    <w:p w:rsidR="003F6FF0" w:rsidRPr="002B38E1" w:rsidRDefault="003F6FF0" w:rsidP="00551B09">
      <w:pPr>
        <w:pStyle w:val="21"/>
        <w:numPr>
          <w:ilvl w:val="1"/>
          <w:numId w:val="7"/>
        </w:numPr>
        <w:autoSpaceDN w:val="0"/>
        <w:spacing w:line="276" w:lineRule="auto"/>
        <w:ind w:left="0" w:hanging="567"/>
        <w:rPr>
          <w:sz w:val="24"/>
        </w:rPr>
      </w:pPr>
      <w:proofErr w:type="gramStart"/>
      <w:r w:rsidRPr="002B38E1">
        <w:rPr>
          <w:b/>
          <w:sz w:val="24"/>
        </w:rPr>
        <w:t>важнейшие вещества и материалы:</w:t>
      </w:r>
      <w:r w:rsidRPr="002B38E1">
        <w:rPr>
          <w:sz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="002B38E1">
        <w:rPr>
          <w:sz w:val="24"/>
        </w:rPr>
        <w:br/>
      </w:r>
      <w:r w:rsidRPr="002B38E1">
        <w:rPr>
          <w:b/>
          <w:sz w:val="24"/>
        </w:rPr>
        <w:t>уметь</w:t>
      </w:r>
      <w:proofErr w:type="gramEnd"/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  <w:rPr>
          <w:b/>
        </w:rPr>
      </w:pPr>
      <w:r w:rsidRPr="002B38E1">
        <w:rPr>
          <w:b/>
        </w:rPr>
        <w:t>называть</w:t>
      </w:r>
      <w:r w:rsidRPr="002B38E1">
        <w:t xml:space="preserve"> изученные вещества по «тривиальной» или международной номенклатуре;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</w:pPr>
      <w:r w:rsidRPr="002B38E1">
        <w:rPr>
          <w:b/>
        </w:rPr>
        <w:t xml:space="preserve">определять: </w:t>
      </w:r>
      <w:r w:rsidRPr="002B38E1"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</w:pPr>
      <w:r w:rsidRPr="002B38E1">
        <w:rPr>
          <w:b/>
        </w:rPr>
        <w:t xml:space="preserve">характеризовать: </w:t>
      </w:r>
      <w:r w:rsidRPr="002B38E1"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</w:pPr>
      <w:r w:rsidRPr="002B38E1">
        <w:rPr>
          <w:b/>
        </w:rPr>
        <w:t xml:space="preserve">объяснять: </w:t>
      </w:r>
      <w:r w:rsidRPr="002B38E1"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3F6FF0" w:rsidRPr="002B38E1" w:rsidRDefault="003F6FF0" w:rsidP="00551B09">
      <w:pPr>
        <w:pStyle w:val="a5"/>
        <w:numPr>
          <w:ilvl w:val="0"/>
          <w:numId w:val="2"/>
        </w:numPr>
        <w:spacing w:after="0" w:line="276" w:lineRule="auto"/>
        <w:ind w:left="0"/>
        <w:jc w:val="both"/>
      </w:pPr>
      <w:r w:rsidRPr="002B38E1">
        <w:rPr>
          <w:b/>
        </w:rPr>
        <w:t>выполнять химический эксперимент</w:t>
      </w:r>
      <w:r w:rsidRPr="002B38E1">
        <w:t xml:space="preserve"> по распознаванию важнейших неорганических и органических веществ;</w:t>
      </w:r>
    </w:p>
    <w:p w:rsidR="003F6FF0" w:rsidRPr="002B38E1" w:rsidRDefault="003F6FF0" w:rsidP="00551B09">
      <w:pPr>
        <w:pStyle w:val="a5"/>
        <w:numPr>
          <w:ilvl w:val="0"/>
          <w:numId w:val="2"/>
        </w:numPr>
        <w:spacing w:after="0" w:line="276" w:lineRule="auto"/>
        <w:ind w:left="0"/>
        <w:jc w:val="both"/>
      </w:pPr>
      <w:r w:rsidRPr="002B38E1">
        <w:rPr>
          <w:b/>
        </w:rPr>
        <w:t>проводить</w:t>
      </w:r>
      <w:r w:rsidRPr="002B38E1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2B38E1">
        <w:t>ии и ее</w:t>
      </w:r>
      <w:proofErr w:type="gramEnd"/>
      <w:r w:rsidRPr="002B38E1">
        <w:t xml:space="preserve"> представления в различных формах;</w:t>
      </w:r>
    </w:p>
    <w:p w:rsidR="003F6FF0" w:rsidRPr="002B38E1" w:rsidRDefault="003F6FF0" w:rsidP="00551B09">
      <w:pPr>
        <w:spacing w:line="276" w:lineRule="auto"/>
        <w:ind w:firstLine="561"/>
        <w:jc w:val="both"/>
      </w:pPr>
      <w:r w:rsidRPr="002B38E1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2B38E1">
        <w:t>для: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  <w:rPr>
          <w:b/>
        </w:rPr>
      </w:pPr>
      <w:r w:rsidRPr="002B38E1">
        <w:t>объяснения химических явлений, происходящих в природе, быту и на производстве;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  <w:rPr>
          <w:b/>
        </w:rPr>
      </w:pPr>
      <w:r w:rsidRPr="002B38E1">
        <w:t>определения возможности протекания химических превращений в различных условиях и оценки их последствий;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  <w:rPr>
          <w:b/>
        </w:rPr>
      </w:pPr>
      <w:r w:rsidRPr="002B38E1">
        <w:t>экологически грамотного поведения в окружающей среде;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  <w:rPr>
          <w:b/>
        </w:rPr>
      </w:pPr>
      <w:r w:rsidRPr="002B38E1">
        <w:t>оценки влияния химического загрязнения окружающей среды на организм человека и другие живые организмы;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  <w:rPr>
          <w:b/>
        </w:rPr>
      </w:pPr>
      <w:r w:rsidRPr="002B38E1">
        <w:t>безопасного обращения с горючими и токсичными веществами, лабораторным оборудованием;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  <w:rPr>
          <w:b/>
        </w:rPr>
      </w:pPr>
      <w:r w:rsidRPr="002B38E1">
        <w:t>приготовления растворов заданной концентрации в быту и на производстве;</w:t>
      </w:r>
    </w:p>
    <w:p w:rsidR="003F6FF0" w:rsidRPr="002B38E1" w:rsidRDefault="003F6FF0" w:rsidP="00551B09">
      <w:pPr>
        <w:numPr>
          <w:ilvl w:val="0"/>
          <w:numId w:val="2"/>
        </w:numPr>
        <w:spacing w:line="276" w:lineRule="auto"/>
        <w:ind w:left="0"/>
        <w:jc w:val="both"/>
      </w:pPr>
      <w:r w:rsidRPr="002B38E1">
        <w:t xml:space="preserve">критической оценки достоверности химической информации, поступающей из разных источников. </w:t>
      </w:r>
    </w:p>
    <w:p w:rsidR="003F6FF0" w:rsidRPr="002B38E1" w:rsidRDefault="003F6FF0" w:rsidP="003F6FF0"/>
    <w:p w:rsidR="003F6FF0" w:rsidRDefault="003F6FF0" w:rsidP="003F6FF0"/>
    <w:p w:rsidR="00552C8E" w:rsidRDefault="00552C8E" w:rsidP="003F6FF0"/>
    <w:p w:rsidR="00552C8E" w:rsidRDefault="00552C8E" w:rsidP="005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</w:t>
      </w:r>
      <w:r>
        <w:rPr>
          <w:b/>
          <w:sz w:val="28"/>
          <w:szCs w:val="2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375"/>
      </w:tblGrid>
      <w:tr w:rsidR="00D7796F" w:rsidRPr="00D7796F" w:rsidTr="00D7796F">
        <w:tc>
          <w:tcPr>
            <w:tcW w:w="1809" w:type="dxa"/>
          </w:tcPr>
          <w:p w:rsidR="00D7796F" w:rsidRPr="00D7796F" w:rsidRDefault="00D7796F" w:rsidP="00D7796F">
            <w:pPr>
              <w:jc w:val="center"/>
              <w:rPr>
                <w:b/>
                <w:sz w:val="28"/>
                <w:szCs w:val="28"/>
              </w:rPr>
            </w:pPr>
            <w:r w:rsidRPr="00D7796F">
              <w:rPr>
                <w:b/>
                <w:sz w:val="28"/>
                <w:szCs w:val="28"/>
              </w:rPr>
              <w:t>№ темы</w:t>
            </w:r>
          </w:p>
        </w:tc>
        <w:tc>
          <w:tcPr>
            <w:tcW w:w="5387" w:type="dxa"/>
          </w:tcPr>
          <w:p w:rsidR="00D7796F" w:rsidRPr="00D7796F" w:rsidRDefault="00D7796F" w:rsidP="00D77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темы.</w:t>
            </w:r>
          </w:p>
        </w:tc>
        <w:tc>
          <w:tcPr>
            <w:tcW w:w="2375" w:type="dxa"/>
          </w:tcPr>
          <w:p w:rsidR="00D7796F" w:rsidRPr="00D7796F" w:rsidRDefault="00D7796F" w:rsidP="00D77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 – во часов</w:t>
            </w:r>
          </w:p>
        </w:tc>
      </w:tr>
      <w:tr w:rsidR="00D7796F" w:rsidRPr="00D7796F" w:rsidTr="00D7796F">
        <w:tc>
          <w:tcPr>
            <w:tcW w:w="1809" w:type="dxa"/>
          </w:tcPr>
          <w:p w:rsidR="00D7796F" w:rsidRPr="00EE4B6E" w:rsidRDefault="00D7796F" w:rsidP="00D7796F">
            <w:pPr>
              <w:jc w:val="center"/>
              <w:rPr>
                <w:sz w:val="24"/>
                <w:szCs w:val="24"/>
              </w:rPr>
            </w:pPr>
            <w:r w:rsidRPr="00EE4B6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7796F" w:rsidRPr="00D7796F" w:rsidRDefault="00D7796F" w:rsidP="003F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 закон и строение атома.</w:t>
            </w:r>
          </w:p>
        </w:tc>
        <w:tc>
          <w:tcPr>
            <w:tcW w:w="2375" w:type="dxa"/>
          </w:tcPr>
          <w:p w:rsidR="00D7796F" w:rsidRPr="00EE4B6E" w:rsidRDefault="00D7796F" w:rsidP="00D7796F">
            <w:pPr>
              <w:jc w:val="center"/>
              <w:rPr>
                <w:sz w:val="24"/>
                <w:szCs w:val="24"/>
              </w:rPr>
            </w:pPr>
            <w:r w:rsidRPr="00EE4B6E">
              <w:rPr>
                <w:sz w:val="24"/>
                <w:szCs w:val="24"/>
              </w:rPr>
              <w:t>6</w:t>
            </w:r>
          </w:p>
        </w:tc>
      </w:tr>
      <w:tr w:rsidR="00D7796F" w:rsidRPr="00D7796F" w:rsidTr="00D7796F">
        <w:tc>
          <w:tcPr>
            <w:tcW w:w="1809" w:type="dxa"/>
          </w:tcPr>
          <w:p w:rsidR="00D7796F" w:rsidRPr="00EE4B6E" w:rsidRDefault="00D7796F" w:rsidP="00D7796F">
            <w:pPr>
              <w:jc w:val="center"/>
              <w:rPr>
                <w:sz w:val="24"/>
                <w:szCs w:val="24"/>
              </w:rPr>
            </w:pPr>
            <w:r w:rsidRPr="00EE4B6E">
              <w:rPr>
                <w:sz w:val="24"/>
                <w:szCs w:val="24"/>
                <w:lang w:val="en-US"/>
              </w:rPr>
              <w:t>II</w:t>
            </w:r>
            <w:r w:rsidRPr="00EE4B6E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D7796F" w:rsidRPr="00D7796F" w:rsidRDefault="00D7796F" w:rsidP="003F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вещества.</w:t>
            </w:r>
          </w:p>
        </w:tc>
        <w:tc>
          <w:tcPr>
            <w:tcW w:w="2375" w:type="dxa"/>
          </w:tcPr>
          <w:p w:rsidR="00D7796F" w:rsidRPr="00EE4B6E" w:rsidRDefault="00D7796F" w:rsidP="00D7796F">
            <w:pPr>
              <w:jc w:val="center"/>
              <w:rPr>
                <w:sz w:val="24"/>
                <w:szCs w:val="24"/>
              </w:rPr>
            </w:pPr>
            <w:r w:rsidRPr="00EE4B6E">
              <w:rPr>
                <w:sz w:val="24"/>
                <w:szCs w:val="24"/>
              </w:rPr>
              <w:t>18</w:t>
            </w:r>
          </w:p>
        </w:tc>
      </w:tr>
      <w:tr w:rsidR="00D7796F" w:rsidRPr="00D7796F" w:rsidTr="00D7796F">
        <w:tc>
          <w:tcPr>
            <w:tcW w:w="1809" w:type="dxa"/>
          </w:tcPr>
          <w:p w:rsidR="00D7796F" w:rsidRPr="00EE4B6E" w:rsidRDefault="00D7796F" w:rsidP="00D7796F">
            <w:pPr>
              <w:jc w:val="center"/>
              <w:rPr>
                <w:sz w:val="24"/>
                <w:szCs w:val="24"/>
              </w:rPr>
            </w:pPr>
            <w:r w:rsidRPr="00EE4B6E">
              <w:rPr>
                <w:sz w:val="24"/>
                <w:szCs w:val="24"/>
                <w:lang w:val="en-US"/>
              </w:rPr>
              <w:t>III</w:t>
            </w:r>
            <w:r w:rsidRPr="00EE4B6E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D7796F" w:rsidRPr="00D7796F" w:rsidRDefault="00D7796F" w:rsidP="003F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2375" w:type="dxa"/>
          </w:tcPr>
          <w:p w:rsidR="00D7796F" w:rsidRPr="00EE4B6E" w:rsidRDefault="00D7796F" w:rsidP="00D7796F">
            <w:pPr>
              <w:jc w:val="center"/>
              <w:rPr>
                <w:sz w:val="24"/>
                <w:szCs w:val="24"/>
              </w:rPr>
            </w:pPr>
            <w:r w:rsidRPr="00EE4B6E">
              <w:rPr>
                <w:sz w:val="24"/>
                <w:szCs w:val="24"/>
              </w:rPr>
              <w:t>19</w:t>
            </w:r>
          </w:p>
        </w:tc>
      </w:tr>
      <w:tr w:rsidR="00D7796F" w:rsidRPr="00D7796F" w:rsidTr="00D7796F">
        <w:tc>
          <w:tcPr>
            <w:tcW w:w="1809" w:type="dxa"/>
          </w:tcPr>
          <w:p w:rsidR="00D7796F" w:rsidRPr="00EE4B6E" w:rsidRDefault="00D7796F" w:rsidP="00B152A7">
            <w:pPr>
              <w:jc w:val="center"/>
              <w:rPr>
                <w:sz w:val="24"/>
                <w:szCs w:val="24"/>
              </w:rPr>
            </w:pPr>
            <w:r w:rsidRPr="00EE4B6E">
              <w:rPr>
                <w:sz w:val="24"/>
                <w:szCs w:val="24"/>
                <w:lang w:val="en-US"/>
              </w:rPr>
              <w:t>IV</w:t>
            </w:r>
            <w:r w:rsidRPr="00EE4B6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</w:tcPr>
          <w:p w:rsidR="00D7796F" w:rsidRPr="00D7796F" w:rsidRDefault="00D7796F" w:rsidP="00B15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реакции.</w:t>
            </w:r>
          </w:p>
        </w:tc>
        <w:tc>
          <w:tcPr>
            <w:tcW w:w="2375" w:type="dxa"/>
          </w:tcPr>
          <w:p w:rsidR="00D7796F" w:rsidRPr="00EE4B6E" w:rsidRDefault="00D7796F" w:rsidP="00D7796F">
            <w:pPr>
              <w:jc w:val="center"/>
            </w:pPr>
            <w:r w:rsidRPr="00EE4B6E">
              <w:rPr>
                <w:sz w:val="24"/>
                <w:szCs w:val="24"/>
              </w:rPr>
              <w:t>21</w:t>
            </w:r>
          </w:p>
        </w:tc>
      </w:tr>
      <w:tr w:rsidR="00D7796F" w:rsidRPr="00D7796F" w:rsidTr="00D7796F">
        <w:tc>
          <w:tcPr>
            <w:tcW w:w="1809" w:type="dxa"/>
          </w:tcPr>
          <w:p w:rsidR="00D7796F" w:rsidRPr="00D7796F" w:rsidRDefault="00D7796F" w:rsidP="00D77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96F" w:rsidRPr="00EE4B6E" w:rsidRDefault="00EE4B6E" w:rsidP="00EE4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75" w:type="dxa"/>
          </w:tcPr>
          <w:p w:rsidR="00D7796F" w:rsidRPr="00EE4B6E" w:rsidRDefault="00B152A7" w:rsidP="00D7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+ 4</w:t>
            </w:r>
            <w:r w:rsidR="00EE4B6E" w:rsidRPr="00EE4B6E">
              <w:rPr>
                <w:sz w:val="24"/>
                <w:szCs w:val="24"/>
              </w:rPr>
              <w:t xml:space="preserve"> ч. Резервного времени.</w:t>
            </w:r>
          </w:p>
        </w:tc>
      </w:tr>
    </w:tbl>
    <w:p w:rsidR="003F6FF0" w:rsidRPr="00D7796F" w:rsidRDefault="003F6FF0" w:rsidP="003F6FF0"/>
    <w:p w:rsidR="00EE4B6E" w:rsidRPr="00EE4B6E" w:rsidRDefault="00EE4B6E" w:rsidP="004E64A0">
      <w:pPr>
        <w:spacing w:line="276" w:lineRule="auto"/>
        <w:rPr>
          <w:b/>
          <w:sz w:val="28"/>
          <w:szCs w:val="28"/>
        </w:rPr>
      </w:pPr>
      <w:r w:rsidRPr="00EE4B6E">
        <w:rPr>
          <w:b/>
          <w:sz w:val="28"/>
          <w:szCs w:val="28"/>
        </w:rPr>
        <w:t>Тема 1. Периодический закон и строение атома (6 ч)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>Открытие Д.И.Менделеевым Периодического закона. Первые попытки классификации химических элементов. Важнейшие понятия химии: атом, относительная атомная и молекулярная массы. Открытие Д. И. Менделеевым Периодического закона. Периодический закон в</w:t>
      </w:r>
      <w:r>
        <w:t xml:space="preserve"> </w:t>
      </w:r>
      <w:r w:rsidRPr="00EE4B6E">
        <w:t xml:space="preserve">формулировке Д. И. Менделеева. Периодическая система Д.И.Менделеева. </w:t>
      </w:r>
      <w:r>
        <w:br/>
      </w:r>
      <w:r w:rsidRPr="00EE4B6E">
        <w:t xml:space="preserve">Периодическая система Д. И. Менделеева как графическое отображение периодического закона. Различные варианты периодической системы. Периоды и группы. Значение периодического закона и периодической системы.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>Строение атома. Атом—сложная частица. Открытие элементарных частиц и строения атома. Ядро</w:t>
      </w:r>
      <w:r>
        <w:t xml:space="preserve"> </w:t>
      </w:r>
      <w:r w:rsidRPr="00EE4B6E">
        <w:t>атома: протоны и нейтроны. Изотопы. Изотопы водорода. Электроны. Электронная оболочка. Энергетич</w:t>
      </w:r>
      <w:r w:rsidR="00C81A0E">
        <w:t xml:space="preserve">еский уровень. </w:t>
      </w:r>
      <w:proofErr w:type="spellStart"/>
      <w:r w:rsidR="00C81A0E">
        <w:t>Орбитали</w:t>
      </w:r>
      <w:proofErr w:type="spellEnd"/>
      <w:r w:rsidR="00C81A0E">
        <w:t>: s и р,</w:t>
      </w:r>
      <w:r>
        <w:rPr>
          <w:lang w:val="en-US"/>
        </w:rPr>
        <w:t>d</w:t>
      </w:r>
      <w:r w:rsidR="00C81A0E">
        <w:t>.</w:t>
      </w:r>
      <w:r w:rsidRPr="00EE4B6E">
        <w:t xml:space="preserve"> Распределение электронов по энергетическим уровням и </w:t>
      </w:r>
      <w:proofErr w:type="spellStart"/>
      <w:r w:rsidRPr="00EE4B6E">
        <w:t>орбиталям</w:t>
      </w:r>
      <w:proofErr w:type="spellEnd"/>
      <w:r w:rsidRPr="00EE4B6E">
        <w:t xml:space="preserve">. Электронные конфигурации атомов химических элементов.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Валентные возможности атомов химических элементов.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Периодический закон и строение атома. Современное понятие химического элемента.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>Современная формулировка периодического закона. Причина периодичности в изменении свойств химических элементов. Особенности заполнения энергетических уровней в электронных</w:t>
      </w:r>
      <w:r>
        <w:t xml:space="preserve"> </w:t>
      </w:r>
      <w:r w:rsidRPr="00EE4B6E">
        <w:t>оболочках атомов переходных элементов. Электронные семейства элементов: s</w:t>
      </w:r>
      <w:r>
        <w:t xml:space="preserve"> </w:t>
      </w:r>
      <w:r w:rsidRPr="00EE4B6E">
        <w:t xml:space="preserve">и р-элементы; d-и f-элементы. </w:t>
      </w:r>
      <w:r w:rsidRPr="00EE4B6E">
        <w:br/>
      </w:r>
      <w:r w:rsidRPr="00EE4B6E">
        <w:rPr>
          <w:b/>
        </w:rPr>
        <w:t>Демонстрации.</w:t>
      </w:r>
    </w:p>
    <w:p w:rsidR="00EE4B6E" w:rsidRDefault="00EE4B6E" w:rsidP="004E64A0">
      <w:pPr>
        <w:spacing w:line="276" w:lineRule="auto"/>
        <w:ind w:firstLine="567"/>
        <w:jc w:val="both"/>
      </w:pPr>
      <w:r>
        <w:t>Различные формы Периодической системы Д. И. Менделеева.</w:t>
      </w:r>
    </w:p>
    <w:p w:rsidR="00EE4B6E" w:rsidRPr="00524AE3" w:rsidRDefault="00EE4B6E" w:rsidP="004E64A0">
      <w:pPr>
        <w:spacing w:line="276" w:lineRule="auto"/>
        <w:rPr>
          <w:b/>
        </w:rPr>
      </w:pPr>
      <w:r w:rsidRPr="00524AE3">
        <w:rPr>
          <w:b/>
        </w:rPr>
        <w:t>Тема 2. Строение вещества (18 ч)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Ковалентная химическая связь. Понятие о ковалентной связи. Общая электронная пара. Кратность ковалентной связи. </w:t>
      </w:r>
      <w:proofErr w:type="spellStart"/>
      <w:r w:rsidRPr="00EE4B6E">
        <w:t>Электроотрицательность</w:t>
      </w:r>
      <w:proofErr w:type="spellEnd"/>
      <w:r w:rsidRPr="00EE4B6E">
        <w:t xml:space="preserve">. Перекрывание электронных </w:t>
      </w:r>
      <w:proofErr w:type="spellStart"/>
      <w:r w:rsidRPr="00EE4B6E">
        <w:t>орбиталей</w:t>
      </w:r>
      <w:proofErr w:type="spellEnd"/>
      <w:r w:rsidRPr="00EE4B6E">
        <w:t>.</w:t>
      </w:r>
      <w:proofErr w:type="gramStart"/>
      <w:r w:rsidRPr="00EE4B6E">
        <w:t xml:space="preserve"> .</w:t>
      </w:r>
      <w:proofErr w:type="gramEnd"/>
      <w:r w:rsidRPr="00EE4B6E">
        <w:t xml:space="preserve">-и .-связи. Ковалентная полярная и ковалентная неполярная химические связи. Обменный и донорно-акцепторный механизмы образования ковалентной связи. </w:t>
      </w:r>
      <w:r w:rsidR="00524AE3">
        <w:br/>
      </w:r>
      <w:r w:rsidRPr="00EE4B6E">
        <w:t xml:space="preserve">Вещества молекулярного и немолекулярного строения. Закон постоянства состава для веществ молекулярного строения.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Ионная химическая связь. Катионы и анионы. Ионная связь и ее свойства. Ионная связь как крайний случай ковалентной полярной связи. Формульная единица вещества. Относительность деления химических связей на типы.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Металлическая химическая связь. Общие физические свойства металлов. Зависимость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электропроводности металлов от температуры. Сплавы. Черные и цветные сплавы.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lastRenderedPageBreak/>
        <w:t xml:space="preserve">Агрегатные состояния вещества. Газы. Закон Авогадро для газов. Молярный объем газообразных веществ (при н. у.). Жидкости. Водородная химическая связь. Водородная связь, как особый случай межмолекулярного взаимодействия. Механизм ее образования и влияние на свойства веществ (на примере воды). Использование воды в быту и на производстве. Внутримолекулярная водородная связь и ее биологическая роль.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>Типы кристаллических решеток. Кристаллическая решетка. Ионные,</w:t>
      </w:r>
      <w:r w:rsidR="00524AE3">
        <w:t xml:space="preserve"> </w:t>
      </w:r>
      <w:r w:rsidRPr="00EE4B6E">
        <w:t xml:space="preserve">металлические, атомные и молекулярные кристаллические решетки. Аллотропия. Аморфные вещества, их отличительные свойства.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Чистые вещества смеси. Смеси и химические соединения. Гомогенные и гетерогенные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>смеси. Массовая и объемная доли компонентов в смеси. Массовая доля примесей. Решение задач</w:t>
      </w:r>
      <w:r w:rsidR="00524AE3">
        <w:t xml:space="preserve"> </w:t>
      </w:r>
      <w:r w:rsidRPr="00EE4B6E">
        <w:t xml:space="preserve">на массовую долю примесей. Классификация веществ по степени их чистоты.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Дисперсные системы. Понятие дисперсной системы. Дисперсная фаза и дисперсионная среда. Классификация дисперсных систем. Коллоидные дисперсные системы. Золи и гели.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Значение дисперсных систем в природе и жизни человека. </w:t>
      </w:r>
    </w:p>
    <w:p w:rsidR="00EE4B6E" w:rsidRPr="00524AE3" w:rsidRDefault="00EE4B6E" w:rsidP="004E64A0">
      <w:pPr>
        <w:spacing w:line="276" w:lineRule="auto"/>
        <w:ind w:firstLine="567"/>
        <w:jc w:val="both"/>
        <w:rPr>
          <w:b/>
        </w:rPr>
      </w:pPr>
      <w:r w:rsidRPr="00524AE3">
        <w:rPr>
          <w:b/>
        </w:rPr>
        <w:t>Демонстрации.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 xml:space="preserve">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EE4B6E">
        <w:t>галита</w:t>
      </w:r>
      <w:proofErr w:type="spellEnd"/>
      <w:r w:rsidRPr="00EE4B6E">
        <w:t xml:space="preserve">. Модели кристаллических решеток «сухого </w:t>
      </w:r>
    </w:p>
    <w:p w:rsidR="00EE4B6E" w:rsidRPr="00EE4B6E" w:rsidRDefault="00EE4B6E" w:rsidP="004E64A0">
      <w:pPr>
        <w:spacing w:line="276" w:lineRule="auto"/>
        <w:ind w:firstLine="567"/>
        <w:jc w:val="both"/>
      </w:pPr>
      <w:r w:rsidRPr="00EE4B6E">
        <w:t>льда» (или</w:t>
      </w:r>
      <w:r w:rsidR="00524AE3">
        <w:t xml:space="preserve"> й</w:t>
      </w:r>
      <w:r w:rsidRPr="00EE4B6E">
        <w:t xml:space="preserve">ода), алмаза, графита (или кварца). Модель молярного объема газов. Три агрегатных состояния воды. Дистилляция воды. Образцы различных дисперсных систем: эмульсий, суспензий, аэрозолей, гелей </w:t>
      </w:r>
      <w:r w:rsidR="00524AE3">
        <w:t xml:space="preserve">и золей. Коагуляция. </w:t>
      </w:r>
    </w:p>
    <w:p w:rsidR="00EE4B6E" w:rsidRPr="00524AE3" w:rsidRDefault="00EE4B6E" w:rsidP="004E64A0">
      <w:pPr>
        <w:spacing w:line="276" w:lineRule="auto"/>
        <w:ind w:firstLine="567"/>
        <w:jc w:val="both"/>
        <w:rPr>
          <w:b/>
        </w:rPr>
      </w:pPr>
      <w:r w:rsidRPr="00524AE3">
        <w:rPr>
          <w:b/>
        </w:rPr>
        <w:t>Лабораторные опыты.</w:t>
      </w:r>
    </w:p>
    <w:p w:rsidR="00551B09" w:rsidRDefault="00EE4B6E" w:rsidP="004E64A0">
      <w:pPr>
        <w:pStyle w:val="a8"/>
        <w:numPr>
          <w:ilvl w:val="0"/>
          <w:numId w:val="10"/>
        </w:numPr>
        <w:spacing w:line="276" w:lineRule="auto"/>
        <w:ind w:left="567" w:hanging="567"/>
        <w:jc w:val="both"/>
      </w:pPr>
      <w:r w:rsidRPr="00EE4B6E">
        <w:t>Определение свойств некоторых веществ на основ</w:t>
      </w:r>
      <w:r w:rsidR="00551B09">
        <w:t>е типа кристаллической решетки.</w:t>
      </w:r>
    </w:p>
    <w:p w:rsidR="00551B09" w:rsidRDefault="00EE4B6E" w:rsidP="004E64A0">
      <w:pPr>
        <w:pStyle w:val="a8"/>
        <w:numPr>
          <w:ilvl w:val="0"/>
          <w:numId w:val="10"/>
        </w:numPr>
        <w:spacing w:line="276" w:lineRule="auto"/>
        <w:ind w:left="567" w:hanging="567"/>
        <w:jc w:val="both"/>
      </w:pPr>
      <w:r w:rsidRPr="00EE4B6E">
        <w:t xml:space="preserve">Ознакомление с коллекцией полимеров, пластмасс и волокон и изделий из них. </w:t>
      </w:r>
    </w:p>
    <w:p w:rsidR="00551B09" w:rsidRDefault="00551B09" w:rsidP="004E64A0">
      <w:pPr>
        <w:pStyle w:val="a8"/>
        <w:numPr>
          <w:ilvl w:val="0"/>
          <w:numId w:val="10"/>
        </w:numPr>
        <w:spacing w:line="276" w:lineRule="auto"/>
        <w:ind w:left="567" w:hanging="567"/>
        <w:jc w:val="both"/>
      </w:pPr>
      <w:r w:rsidRPr="00EE4B6E">
        <w:t>Жёсткость</w:t>
      </w:r>
      <w:r w:rsidR="00EE4B6E" w:rsidRPr="00EE4B6E">
        <w:t xml:space="preserve"> воды. Устранение жѐсткости воды. </w:t>
      </w:r>
    </w:p>
    <w:p w:rsidR="00551B09" w:rsidRDefault="00EE4B6E" w:rsidP="004E64A0">
      <w:pPr>
        <w:pStyle w:val="a8"/>
        <w:numPr>
          <w:ilvl w:val="0"/>
          <w:numId w:val="10"/>
        </w:numPr>
        <w:spacing w:line="276" w:lineRule="auto"/>
        <w:ind w:left="567" w:hanging="567"/>
        <w:jc w:val="both"/>
      </w:pPr>
      <w:r w:rsidRPr="00EE4B6E">
        <w:t xml:space="preserve">Ознакомление с минеральными водами. </w:t>
      </w:r>
    </w:p>
    <w:p w:rsidR="00EE4B6E" w:rsidRPr="00EE4B6E" w:rsidRDefault="00EE4B6E" w:rsidP="004E64A0">
      <w:pPr>
        <w:pStyle w:val="a8"/>
        <w:numPr>
          <w:ilvl w:val="0"/>
          <w:numId w:val="10"/>
        </w:numPr>
        <w:spacing w:line="276" w:lineRule="auto"/>
        <w:ind w:left="567" w:hanging="567"/>
        <w:jc w:val="both"/>
      </w:pPr>
      <w:r w:rsidRPr="00EE4B6E">
        <w:t xml:space="preserve">Ознакомление с дисперсными системами. </w:t>
      </w:r>
    </w:p>
    <w:p w:rsidR="00EE4B6E" w:rsidRPr="00524AE3" w:rsidRDefault="00EE4B6E" w:rsidP="004E64A0">
      <w:pPr>
        <w:spacing w:line="276" w:lineRule="auto"/>
        <w:ind w:firstLine="567"/>
        <w:jc w:val="both"/>
        <w:rPr>
          <w:b/>
        </w:rPr>
      </w:pPr>
      <w:r w:rsidRPr="00524AE3">
        <w:rPr>
          <w:b/>
        </w:rPr>
        <w:t xml:space="preserve">Практическое занятие </w:t>
      </w:r>
      <w:r w:rsidR="00551B09">
        <w:rPr>
          <w:b/>
        </w:rPr>
        <w:t>№</w:t>
      </w:r>
      <w:r w:rsidRPr="00524AE3">
        <w:rPr>
          <w:b/>
        </w:rPr>
        <w:t xml:space="preserve"> 1</w:t>
      </w:r>
    </w:p>
    <w:p w:rsidR="00EE4B6E" w:rsidRPr="00EE4B6E" w:rsidRDefault="00EE4B6E" w:rsidP="004E64A0">
      <w:pPr>
        <w:spacing w:line="276" w:lineRule="auto"/>
      </w:pPr>
      <w:r w:rsidRPr="00EE4B6E">
        <w:t xml:space="preserve">Получение и распознавание газов. </w:t>
      </w:r>
    </w:p>
    <w:p w:rsidR="00EE4B6E" w:rsidRDefault="00EE4B6E" w:rsidP="004E64A0">
      <w:pPr>
        <w:spacing w:line="276" w:lineRule="auto"/>
        <w:rPr>
          <w:b/>
        </w:rPr>
      </w:pPr>
      <w:r w:rsidRPr="00524AE3">
        <w:rPr>
          <w:b/>
        </w:rPr>
        <w:t>Тема 3. Электролитическая диссоциация (19</w:t>
      </w:r>
      <w:r w:rsidR="00524AE3" w:rsidRPr="00524AE3">
        <w:rPr>
          <w:b/>
        </w:rPr>
        <w:t xml:space="preserve"> ч.</w:t>
      </w:r>
      <w:proofErr w:type="gramStart"/>
      <w:r w:rsidRPr="00524AE3">
        <w:rPr>
          <w:b/>
        </w:rPr>
        <w:t xml:space="preserve"> </w:t>
      </w:r>
      <w:r w:rsidR="00524AE3" w:rsidRPr="00524AE3">
        <w:rPr>
          <w:b/>
        </w:rPr>
        <w:t>)</w:t>
      </w:r>
      <w:proofErr w:type="gramEnd"/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Растворы. Растворы как гомогенные системы, состоящие из частиц растворителя, 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растворенного вещества и продуктов их взаимодействия. Растворение как физико-химический процесс. </w:t>
      </w:r>
      <w:r>
        <w:br/>
      </w:r>
      <w:r w:rsidRPr="00025E07">
        <w:t xml:space="preserve">Массовая доля растворенного вещества. Типы растворов. Молярная концентрация вещества. Минеральные воды. 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Теория электролитической диссоциации. Электролиты и </w:t>
      </w:r>
      <w:proofErr w:type="spellStart"/>
      <w:r w:rsidRPr="00025E07">
        <w:t>неэлектролиты</w:t>
      </w:r>
      <w:proofErr w:type="spellEnd"/>
      <w:r w:rsidRPr="00025E07">
        <w:t>. Степень электролитической</w:t>
      </w:r>
      <w:r>
        <w:t xml:space="preserve">  </w:t>
      </w:r>
      <w:r w:rsidRPr="00025E07">
        <w:t>диссоциации. Сильные и слабые электролиты. Уравнения электролитической диссоциации. Механизм диссоциации. Ступенчатая диссоциация. Водородный показатель. Кислоты в свете теории электролитической диссоциации. Общие свойства неорганических и органических кислот. Условия течения реакций между электролитами до конца. Специфические свойства азотной, концентрированной серной и муравьиной кислот.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Основания в свете теории электролитической диссоциации, их классификация и общие 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lastRenderedPageBreak/>
        <w:t>свойства. Амины, как органиче</w:t>
      </w:r>
      <w:r>
        <w:t>с</w:t>
      </w:r>
      <w:r w:rsidRPr="00025E07">
        <w:t xml:space="preserve">кие основания. Сравнение свойств аммиака, метиламина и 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анилина. 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Соли в свете теории электролитической диссоциации, их классификация и общие свойства. 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Соли кислые и </w:t>
      </w:r>
      <w:proofErr w:type="spellStart"/>
      <w:r w:rsidRPr="00025E07">
        <w:t>оснoвные</w:t>
      </w:r>
      <w:proofErr w:type="spellEnd"/>
      <w:r>
        <w:t>.</w:t>
      </w:r>
      <w:r w:rsidRPr="00025E07">
        <w:t xml:space="preserve"> Соли органических кислот. Мыла. Электрохимический ряд напряжений металлов и его использование для характеристики восстановительных свойств металлов. 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Гидролиз. Случаи гидролиза солей. Реакция среды (рН) в растворах </w:t>
      </w:r>
      <w:proofErr w:type="spellStart"/>
      <w:r w:rsidRPr="00025E07">
        <w:t>гидролизующихся</w:t>
      </w:r>
      <w:proofErr w:type="spellEnd"/>
      <w:r w:rsidRPr="00025E07">
        <w:t xml:space="preserve"> 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солей. Гидролиз органических веществ, его значение. </w:t>
      </w:r>
    </w:p>
    <w:p w:rsidR="00025E07" w:rsidRPr="00025E07" w:rsidRDefault="00025E07" w:rsidP="004E64A0">
      <w:pPr>
        <w:spacing w:line="276" w:lineRule="auto"/>
        <w:ind w:firstLine="567"/>
        <w:jc w:val="both"/>
        <w:rPr>
          <w:b/>
        </w:rPr>
      </w:pPr>
      <w:r w:rsidRPr="00025E07">
        <w:rPr>
          <w:b/>
        </w:rPr>
        <w:t>Демонстрации.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Испытание растворов электролитов и </w:t>
      </w:r>
      <w:proofErr w:type="spellStart"/>
      <w:r w:rsidRPr="00025E07">
        <w:t>неэлектролитов</w:t>
      </w:r>
      <w:proofErr w:type="spellEnd"/>
      <w:r w:rsidRPr="00025E07">
        <w:t xml:space="preserve"> на предмет 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диссоциации. Зависимость степени электролитической диссоциации уксусной кислоты от разбавления раствора. Примеры реакций ионного обмена, идущих с образованием осадка, газа или воды. Химические свойства кислот: взаимодействие с металлами, основными и амфотерными оксидами, основаниями (щелочами и нерастворимыми в воде), солями. Взаимодействие азотной кислоты с медью. Разбавление серной кислоты. Обугливание концентрированной серной кислотой сахарозы. 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 кислотами, щелочами, с другими солями. Гидролиз карбида кальция. Изучение рН растворов </w:t>
      </w:r>
      <w:proofErr w:type="spellStart"/>
      <w:r w:rsidRPr="00025E07">
        <w:t>гидролизующихся</w:t>
      </w:r>
      <w:proofErr w:type="spellEnd"/>
      <w:r w:rsidRPr="00025E07">
        <w:t xml:space="preserve"> солей: карбонатов щелочных металлов, хлорида и ацетата аммония. </w:t>
      </w:r>
    </w:p>
    <w:p w:rsidR="00025E07" w:rsidRPr="00025E07" w:rsidRDefault="00025E07" w:rsidP="004E64A0">
      <w:pPr>
        <w:spacing w:line="276" w:lineRule="auto"/>
        <w:ind w:firstLine="567"/>
        <w:jc w:val="both"/>
        <w:rPr>
          <w:b/>
        </w:rPr>
      </w:pPr>
      <w:r w:rsidRPr="00025E07">
        <w:rPr>
          <w:b/>
        </w:rPr>
        <w:t>Лабораторные опыты.</w:t>
      </w:r>
    </w:p>
    <w:p w:rsidR="00025E07" w:rsidRDefault="00025E07" w:rsidP="004E64A0">
      <w:pPr>
        <w:pStyle w:val="a8"/>
        <w:numPr>
          <w:ilvl w:val="0"/>
          <w:numId w:val="12"/>
        </w:numPr>
        <w:spacing w:line="276" w:lineRule="auto"/>
        <w:ind w:left="709" w:hanging="425"/>
        <w:jc w:val="both"/>
      </w:pPr>
      <w:r w:rsidRPr="00025E07">
        <w:t xml:space="preserve">Ознакомление с коллекцией кислот. </w:t>
      </w:r>
    </w:p>
    <w:p w:rsidR="00025E07" w:rsidRDefault="00025E07" w:rsidP="004E64A0">
      <w:pPr>
        <w:pStyle w:val="a8"/>
        <w:numPr>
          <w:ilvl w:val="0"/>
          <w:numId w:val="12"/>
        </w:numPr>
        <w:spacing w:line="276" w:lineRule="auto"/>
        <w:ind w:left="709" w:hanging="425"/>
        <w:jc w:val="both"/>
      </w:pPr>
      <w:r w:rsidRPr="00025E07">
        <w:t xml:space="preserve">Получение и свойства нерастворимых оснований. </w:t>
      </w:r>
    </w:p>
    <w:p w:rsidR="00025E07" w:rsidRDefault="00025E07" w:rsidP="004E64A0">
      <w:pPr>
        <w:pStyle w:val="a8"/>
        <w:numPr>
          <w:ilvl w:val="0"/>
          <w:numId w:val="12"/>
        </w:numPr>
        <w:spacing w:line="276" w:lineRule="auto"/>
        <w:ind w:left="709" w:hanging="425"/>
        <w:jc w:val="both"/>
      </w:pPr>
      <w:r w:rsidRPr="00025E07">
        <w:t xml:space="preserve">Ознакомление с коллекцией оснований. </w:t>
      </w:r>
    </w:p>
    <w:p w:rsidR="00025E07" w:rsidRDefault="00025E07" w:rsidP="004E64A0">
      <w:pPr>
        <w:pStyle w:val="a8"/>
        <w:numPr>
          <w:ilvl w:val="0"/>
          <w:numId w:val="12"/>
        </w:numPr>
        <w:spacing w:line="276" w:lineRule="auto"/>
        <w:ind w:left="709" w:hanging="425"/>
        <w:jc w:val="both"/>
      </w:pPr>
      <w:r w:rsidRPr="00025E07">
        <w:t xml:space="preserve">Ознакомление с коллекцией минералов, содержащих соли. </w:t>
      </w:r>
    </w:p>
    <w:p w:rsidR="00025E07" w:rsidRDefault="00025E07" w:rsidP="004E64A0">
      <w:pPr>
        <w:pStyle w:val="a8"/>
        <w:numPr>
          <w:ilvl w:val="0"/>
          <w:numId w:val="12"/>
        </w:numPr>
        <w:spacing w:line="276" w:lineRule="auto"/>
        <w:ind w:left="709" w:hanging="425"/>
        <w:jc w:val="both"/>
      </w:pPr>
      <w:r w:rsidRPr="00025E07">
        <w:t xml:space="preserve">Испытание растворов кислот, оснований и солей индикаторами. </w:t>
      </w:r>
    </w:p>
    <w:p w:rsidR="00025E07" w:rsidRDefault="00025E07" w:rsidP="004E64A0">
      <w:pPr>
        <w:pStyle w:val="a8"/>
        <w:numPr>
          <w:ilvl w:val="0"/>
          <w:numId w:val="12"/>
        </w:numPr>
        <w:spacing w:line="276" w:lineRule="auto"/>
        <w:ind w:left="709" w:hanging="425"/>
        <w:jc w:val="both"/>
      </w:pPr>
      <w:r w:rsidRPr="00025E07">
        <w:t xml:space="preserve">Различные случаи гидролиза солей. </w:t>
      </w:r>
    </w:p>
    <w:p w:rsidR="00025E07" w:rsidRPr="00025E07" w:rsidRDefault="00025E07" w:rsidP="004E64A0">
      <w:pPr>
        <w:pStyle w:val="a8"/>
        <w:numPr>
          <w:ilvl w:val="0"/>
          <w:numId w:val="12"/>
        </w:numPr>
        <w:spacing w:line="276" w:lineRule="auto"/>
        <w:ind w:left="709" w:hanging="425"/>
        <w:jc w:val="both"/>
      </w:pPr>
      <w:r w:rsidRPr="00025E07">
        <w:t>Гидролиз хлоридов и ацетатов</w:t>
      </w:r>
      <w:r>
        <w:t xml:space="preserve"> </w:t>
      </w:r>
      <w:r w:rsidRPr="00025E07">
        <w:t xml:space="preserve">щелочных металлов. </w:t>
      </w:r>
    </w:p>
    <w:p w:rsidR="00025E07" w:rsidRPr="00025E07" w:rsidRDefault="00551B09" w:rsidP="004E64A0">
      <w:pPr>
        <w:tabs>
          <w:tab w:val="left" w:pos="3975"/>
        </w:tabs>
        <w:spacing w:line="276" w:lineRule="auto"/>
        <w:ind w:firstLine="567"/>
        <w:jc w:val="both"/>
        <w:rPr>
          <w:b/>
        </w:rPr>
      </w:pPr>
      <w:r>
        <w:rPr>
          <w:b/>
        </w:rPr>
        <w:t>Практическая работа №</w:t>
      </w:r>
      <w:r w:rsidR="00025E07" w:rsidRPr="00025E07">
        <w:rPr>
          <w:b/>
        </w:rPr>
        <w:t xml:space="preserve"> 2. </w:t>
      </w:r>
      <w:r w:rsidR="004E64A0">
        <w:rPr>
          <w:b/>
        </w:rPr>
        <w:tab/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>Решение экспериментальных задач на идентификацию</w:t>
      </w:r>
      <w:r w:rsidR="004F05F3">
        <w:t xml:space="preserve"> </w:t>
      </w:r>
      <w:r w:rsidRPr="00025E07">
        <w:t xml:space="preserve">неорганических и органических соединений. </w:t>
      </w:r>
    </w:p>
    <w:p w:rsidR="00025E07" w:rsidRPr="004F05F3" w:rsidRDefault="00025E07" w:rsidP="004E64A0">
      <w:pPr>
        <w:spacing w:line="276" w:lineRule="auto"/>
        <w:rPr>
          <w:b/>
        </w:rPr>
      </w:pPr>
      <w:r w:rsidRPr="004F05F3">
        <w:rPr>
          <w:b/>
        </w:rPr>
        <w:t>Тема 4. Химические реакции (21 ч)</w:t>
      </w:r>
    </w:p>
    <w:p w:rsidR="00025E07" w:rsidRPr="00025E07" w:rsidRDefault="00025E07" w:rsidP="004E64A0">
      <w:pPr>
        <w:spacing w:line="276" w:lineRule="auto"/>
        <w:ind w:firstLine="567"/>
        <w:jc w:val="both"/>
      </w:pPr>
      <w:r w:rsidRPr="00025E07">
        <w:t xml:space="preserve">Классификация химических реакций. Реакции, идущие без изменения состава веществ. Классификация по числу и составу реагирующих веществ и продуктов реакции. Реакции разложения, соединения, замещения и обмена в неорганической химии. Реакции присоединения, отщепления, замещения и изомеризации в органической химии. Реакции полимеризации как частный случай реакций присоединения. </w:t>
      </w:r>
    </w:p>
    <w:p w:rsidR="004F05F3" w:rsidRPr="004F05F3" w:rsidRDefault="00025E07" w:rsidP="004E64A0">
      <w:pPr>
        <w:spacing w:line="276" w:lineRule="auto"/>
        <w:ind w:firstLine="567"/>
        <w:jc w:val="both"/>
      </w:pPr>
      <w:r w:rsidRPr="00025E07">
        <w:t>Тепловой эффект химических р</w:t>
      </w:r>
      <w:r w:rsidR="004F05F3">
        <w:t>еакций.</w:t>
      </w:r>
      <w:r w:rsidR="004F05F3" w:rsidRPr="004F05F3">
        <w:rPr>
          <w:rFonts w:ascii="Arial" w:hAnsi="Arial" w:cs="Arial"/>
          <w:sz w:val="30"/>
          <w:szCs w:val="30"/>
        </w:rPr>
        <w:t xml:space="preserve"> </w:t>
      </w:r>
      <w:r w:rsidR="004F05F3" w:rsidRPr="004F05F3">
        <w:t xml:space="preserve">Экзо-и </w:t>
      </w:r>
      <w:proofErr w:type="spellStart"/>
      <w:r w:rsidR="004F05F3" w:rsidRPr="004F05F3">
        <w:t>эндотермическиереакции</w:t>
      </w:r>
      <w:proofErr w:type="spellEnd"/>
      <w:r w:rsidR="004F05F3" w:rsidRPr="004F05F3">
        <w:t xml:space="preserve">. Термохимические уравнения. Расчет количества теплоты по термохимическим уравнениям.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lastRenderedPageBreak/>
        <w:t>Скорость химических реакций. Понятие о скорости химических реакций, аналитическое выражение. Зависимость скорости реакции от концентрации, давления, температуры,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природы реагирующих веществ, площади их соприкосновения. Закон действующих масс. Решение задач на химическую кинетику. Катализ. Катализаторы. Катализ. Гомогенный и гетерогенный катализ. Примеры каталитических процессов в промышленности, технике, быту. Ферменты и их отличия от неорганических катализаторов. Применение катализаторов и ферментов.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Химическое равновесие. Обратимые и необратимые реакции. Химическое равновесие и способы его смещения на примере получения аммиака. Синтез аммиака в промышленности.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Понятие об оптимальных условиях проведения технологического процесса.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Окислительно-восстановительные процессы. Окислительно-восстановительные реакции.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Окислитель и восстановитель. Окисление и восстановление. Составление уравнений окислительно-восстановительных реакций методом электронного баланса.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Общие свойства металлов. Химические свойства металлов как восстановителей. </w:t>
      </w:r>
    </w:p>
    <w:p w:rsidR="004F05F3" w:rsidRDefault="004F05F3" w:rsidP="004E64A0">
      <w:pPr>
        <w:spacing w:line="276" w:lineRule="auto"/>
        <w:ind w:firstLine="567"/>
        <w:jc w:val="both"/>
      </w:pPr>
      <w:r w:rsidRPr="004F05F3">
        <w:t>Взаимодействие металлов с неметаллами, водой, кислотами и растворами солей. Металлотермия. Коррозия металлов как окислительно-</w:t>
      </w:r>
      <w:r>
        <w:t xml:space="preserve"> </w:t>
      </w:r>
      <w:r w:rsidRPr="004F05F3">
        <w:t xml:space="preserve">восстановительный процесс. Способы защиты металлов от коррозии.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Общие свойства неметаллов. Химические свойства неметаллов как окислителей.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Взаимодействие с металлами, водородом и другими неметаллами. Свойства неметаллов как восстановителей. Взаимодействие с простыми и сложными веществами-окислителями. Общая характеристика галогенов.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Электролиз. Общие способы получения металлов и неметаллов. Электролиз растворов и расплавов электролитов на примере хлорида натрия. Электролитическое получение алюминия. Практическое значение электролиза. Гальванопластика и гальваностегия. 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 xml:space="preserve">Заключение. Перспективы развития химической науки и химического производства. Химия и проблема охраны окружающей среды. </w:t>
      </w:r>
    </w:p>
    <w:p w:rsidR="004F05F3" w:rsidRPr="004F05F3" w:rsidRDefault="004F05F3" w:rsidP="004E64A0">
      <w:pPr>
        <w:spacing w:line="276" w:lineRule="auto"/>
        <w:ind w:firstLine="567"/>
        <w:jc w:val="both"/>
        <w:rPr>
          <w:b/>
        </w:rPr>
      </w:pPr>
      <w:r w:rsidRPr="004F05F3">
        <w:rPr>
          <w:b/>
        </w:rPr>
        <w:t>Демонстрации.</w:t>
      </w:r>
    </w:p>
    <w:p w:rsidR="004F05F3" w:rsidRPr="004F05F3" w:rsidRDefault="004F05F3" w:rsidP="004E64A0">
      <w:pPr>
        <w:spacing w:line="276" w:lineRule="auto"/>
        <w:ind w:firstLine="567"/>
        <w:jc w:val="both"/>
      </w:pPr>
      <w:r w:rsidRPr="004F05F3">
        <w:t>Экзотермические и эндотермические химические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</w:t>
      </w:r>
      <w:r>
        <w:t xml:space="preserve"> </w:t>
      </w:r>
      <w:r w:rsidRPr="004F05F3">
        <w:t xml:space="preserve">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(FeCl2, KI)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 (II). Модель электролизера. Модель электролизной ванны для получения алюминия. </w:t>
      </w:r>
    </w:p>
    <w:p w:rsidR="004F05F3" w:rsidRPr="004F05F3" w:rsidRDefault="004F05F3" w:rsidP="004E64A0">
      <w:pPr>
        <w:spacing w:line="276" w:lineRule="auto"/>
        <w:rPr>
          <w:b/>
        </w:rPr>
      </w:pPr>
      <w:r w:rsidRPr="004F05F3">
        <w:rPr>
          <w:b/>
        </w:rPr>
        <w:t>Лабораторные опыты.</w:t>
      </w:r>
    </w:p>
    <w:p w:rsidR="004F05F3" w:rsidRDefault="004F05F3" w:rsidP="004E64A0">
      <w:pPr>
        <w:pStyle w:val="a8"/>
        <w:numPr>
          <w:ilvl w:val="0"/>
          <w:numId w:val="13"/>
        </w:numPr>
        <w:spacing w:line="276" w:lineRule="auto"/>
        <w:ind w:left="284" w:hanging="284"/>
      </w:pPr>
      <w:r w:rsidRPr="004F05F3">
        <w:t xml:space="preserve">Получение кислорода разложением пероксида водорода с помощью диоксида марганца и каталазы сырого картофеля. </w:t>
      </w:r>
    </w:p>
    <w:p w:rsidR="004F05F3" w:rsidRDefault="004F05F3" w:rsidP="004E64A0">
      <w:pPr>
        <w:pStyle w:val="a8"/>
        <w:numPr>
          <w:ilvl w:val="0"/>
          <w:numId w:val="13"/>
        </w:numPr>
        <w:spacing w:line="276" w:lineRule="auto"/>
        <w:ind w:left="284" w:hanging="284"/>
      </w:pPr>
      <w:r w:rsidRPr="004F05F3">
        <w:t xml:space="preserve">Реакция замещения меди железом в растворе сульфата меди (II). </w:t>
      </w:r>
    </w:p>
    <w:p w:rsidR="00D86128" w:rsidRDefault="004F05F3" w:rsidP="004E64A0">
      <w:pPr>
        <w:pStyle w:val="a8"/>
        <w:numPr>
          <w:ilvl w:val="0"/>
          <w:numId w:val="13"/>
        </w:numPr>
        <w:spacing w:line="276" w:lineRule="auto"/>
        <w:ind w:left="284" w:hanging="284"/>
      </w:pPr>
      <w:r w:rsidRPr="004F05F3">
        <w:lastRenderedPageBreak/>
        <w:t xml:space="preserve">Получение водорода взаимодействием кислоты с цинком. </w:t>
      </w:r>
    </w:p>
    <w:p w:rsidR="004F05F3" w:rsidRPr="004F05F3" w:rsidRDefault="004F05F3" w:rsidP="004E64A0">
      <w:pPr>
        <w:pStyle w:val="a8"/>
        <w:numPr>
          <w:ilvl w:val="0"/>
          <w:numId w:val="13"/>
        </w:numPr>
        <w:spacing w:line="276" w:lineRule="auto"/>
        <w:ind w:left="284" w:hanging="284"/>
      </w:pPr>
      <w:r w:rsidRPr="004F05F3">
        <w:t xml:space="preserve">Ознакомление с коллекцией металлов. 17. Ознакомление с коллекцией неметаллов. </w:t>
      </w:r>
    </w:p>
    <w:p w:rsidR="004F05F3" w:rsidRPr="00D86128" w:rsidRDefault="004F05F3" w:rsidP="004E64A0">
      <w:pPr>
        <w:spacing w:line="276" w:lineRule="auto"/>
        <w:rPr>
          <w:b/>
        </w:rPr>
      </w:pPr>
      <w:r w:rsidRPr="00D86128">
        <w:rPr>
          <w:b/>
        </w:rPr>
        <w:t xml:space="preserve">Практическая работа </w:t>
      </w:r>
      <w:r w:rsidR="004E64A0">
        <w:rPr>
          <w:b/>
        </w:rPr>
        <w:t>№</w:t>
      </w:r>
      <w:r w:rsidRPr="00D86128">
        <w:rPr>
          <w:b/>
        </w:rPr>
        <w:t xml:space="preserve"> 3</w:t>
      </w:r>
    </w:p>
    <w:p w:rsidR="004F05F3" w:rsidRPr="004F05F3" w:rsidRDefault="004F05F3" w:rsidP="004E64A0">
      <w:pPr>
        <w:spacing w:line="276" w:lineRule="auto"/>
        <w:jc w:val="both"/>
      </w:pPr>
      <w:r w:rsidRPr="004F05F3">
        <w:t xml:space="preserve">«Генетическая связь между различными классами </w:t>
      </w:r>
      <w:r w:rsidR="004E64A0">
        <w:t xml:space="preserve"> </w:t>
      </w:r>
      <w:r w:rsidRPr="004F05F3">
        <w:t>неорганических и органических веществ».</w:t>
      </w:r>
    </w:p>
    <w:p w:rsidR="00251563" w:rsidRDefault="00251563"/>
    <w:p w:rsidR="00D86128" w:rsidRDefault="00D86128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292B46" w:rsidRDefault="00292B46"/>
    <w:p w:rsidR="00882CB3" w:rsidRPr="004E64A0" w:rsidRDefault="00882CB3" w:rsidP="00066937">
      <w:pPr>
        <w:jc w:val="center"/>
      </w:pPr>
    </w:p>
    <w:p w:rsidR="00882CB3" w:rsidRPr="00292B46" w:rsidRDefault="00882CB3"/>
    <w:sectPr w:rsidR="00882CB3" w:rsidRPr="00292B46" w:rsidSect="0004433E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8B9"/>
    <w:multiLevelType w:val="hybridMultilevel"/>
    <w:tmpl w:val="5D480A6A"/>
    <w:lvl w:ilvl="0" w:tplc="369092B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5B6"/>
    <w:multiLevelType w:val="hybridMultilevel"/>
    <w:tmpl w:val="A7120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5D1554"/>
    <w:multiLevelType w:val="hybridMultilevel"/>
    <w:tmpl w:val="DB9ED05C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53800"/>
    <w:multiLevelType w:val="hybridMultilevel"/>
    <w:tmpl w:val="43E409C0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>
    <w:nsid w:val="23B6437E"/>
    <w:multiLevelType w:val="hybridMultilevel"/>
    <w:tmpl w:val="F604A736"/>
    <w:lvl w:ilvl="0" w:tplc="369092B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C7387"/>
    <w:multiLevelType w:val="hybridMultilevel"/>
    <w:tmpl w:val="9946AE0E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5B191C5A"/>
    <w:multiLevelType w:val="hybridMultilevel"/>
    <w:tmpl w:val="C16CE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1B93FFA"/>
    <w:multiLevelType w:val="hybridMultilevel"/>
    <w:tmpl w:val="420C470E"/>
    <w:lvl w:ilvl="0" w:tplc="369092B0">
      <w:start w:val="1"/>
      <w:numFmt w:val="decimal"/>
      <w:lvlText w:val="%1.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4961E6A"/>
    <w:multiLevelType w:val="hybridMultilevel"/>
    <w:tmpl w:val="FED27A42"/>
    <w:lvl w:ilvl="0" w:tplc="369092B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744666"/>
    <w:multiLevelType w:val="hybridMultilevel"/>
    <w:tmpl w:val="0F160BEE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>
    <w:nsid w:val="6E3A7304"/>
    <w:multiLevelType w:val="hybridMultilevel"/>
    <w:tmpl w:val="82A44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F3725"/>
    <w:multiLevelType w:val="hybridMultilevel"/>
    <w:tmpl w:val="871A6836"/>
    <w:lvl w:ilvl="0" w:tplc="369092B0">
      <w:start w:val="1"/>
      <w:numFmt w:val="decimal"/>
      <w:lvlText w:val="%1.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FF0"/>
    <w:rsid w:val="00025E07"/>
    <w:rsid w:val="00040DC5"/>
    <w:rsid w:val="0004433E"/>
    <w:rsid w:val="00066937"/>
    <w:rsid w:val="000B73D1"/>
    <w:rsid w:val="00145380"/>
    <w:rsid w:val="00160F5E"/>
    <w:rsid w:val="00195576"/>
    <w:rsid w:val="001F4819"/>
    <w:rsid w:val="00235901"/>
    <w:rsid w:val="00251563"/>
    <w:rsid w:val="00292B46"/>
    <w:rsid w:val="002B38E1"/>
    <w:rsid w:val="002D2DFF"/>
    <w:rsid w:val="00393BAE"/>
    <w:rsid w:val="003D7C5A"/>
    <w:rsid w:val="003F6FF0"/>
    <w:rsid w:val="0043343C"/>
    <w:rsid w:val="004E64A0"/>
    <w:rsid w:val="004F05F3"/>
    <w:rsid w:val="00524AE3"/>
    <w:rsid w:val="00551B09"/>
    <w:rsid w:val="00552C8E"/>
    <w:rsid w:val="005C0BEE"/>
    <w:rsid w:val="005E150A"/>
    <w:rsid w:val="00805DDF"/>
    <w:rsid w:val="00882CB3"/>
    <w:rsid w:val="008C437F"/>
    <w:rsid w:val="0090775E"/>
    <w:rsid w:val="00934C0A"/>
    <w:rsid w:val="009810EE"/>
    <w:rsid w:val="00A76116"/>
    <w:rsid w:val="00B152A7"/>
    <w:rsid w:val="00BC2BDC"/>
    <w:rsid w:val="00BC5398"/>
    <w:rsid w:val="00C2100C"/>
    <w:rsid w:val="00C81A0E"/>
    <w:rsid w:val="00C81FD1"/>
    <w:rsid w:val="00CF6E94"/>
    <w:rsid w:val="00D7796F"/>
    <w:rsid w:val="00D86128"/>
    <w:rsid w:val="00DD7DF0"/>
    <w:rsid w:val="00E542B2"/>
    <w:rsid w:val="00EE4B6E"/>
    <w:rsid w:val="00F2573E"/>
    <w:rsid w:val="00F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6FF0"/>
    <w:pPr>
      <w:keepNext/>
      <w:overflowPunct w:val="0"/>
      <w:autoSpaceDE w:val="0"/>
      <w:autoSpaceDN w:val="0"/>
      <w:adjustRightInd w:val="0"/>
      <w:spacing w:line="360" w:lineRule="atLeast"/>
      <w:jc w:val="center"/>
      <w:outlineLvl w:val="1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F6FF0"/>
    <w:pPr>
      <w:keepNext/>
      <w:ind w:firstLine="567"/>
      <w:jc w:val="both"/>
      <w:outlineLvl w:val="3"/>
    </w:pPr>
    <w:rPr>
      <w:rFonts w:eastAsia="Calibri"/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6FF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6FF0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3F6FF0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F6F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F6FF0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F6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F6F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F6F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77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51B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1B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51B09"/>
    <w:pPr>
      <w:ind w:left="720"/>
      <w:contextualSpacing/>
    </w:pPr>
    <w:rPr>
      <w:color w:val="000000"/>
      <w:kern w:val="16"/>
      <w:sz w:val="22"/>
      <w:szCs w:val="22"/>
    </w:rPr>
  </w:style>
  <w:style w:type="paragraph" w:customStyle="1" w:styleId="c5">
    <w:name w:val="c5"/>
    <w:basedOn w:val="a"/>
    <w:rsid w:val="005C0B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9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2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2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4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A4F8-F831-40B3-AF07-5CFF4DFE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15</cp:revision>
  <cp:lastPrinted>2016-03-14T10:46:00Z</cp:lastPrinted>
  <dcterms:created xsi:type="dcterms:W3CDTF">2015-09-14T10:32:00Z</dcterms:created>
  <dcterms:modified xsi:type="dcterms:W3CDTF">2019-12-20T12:34:00Z</dcterms:modified>
</cp:coreProperties>
</file>