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D" w:rsidRDefault="0073446D" w:rsidP="0073446D">
      <w:pPr>
        <w:ind w:left="284"/>
        <w:jc w:val="center"/>
        <w:rPr>
          <w:b/>
          <w:color w:val="000000"/>
          <w:sz w:val="28"/>
          <w:szCs w:val="28"/>
          <w:shd w:val="clear" w:color="auto" w:fill="F5F5F5"/>
        </w:rPr>
      </w:pPr>
      <w:r>
        <w:rPr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Республики.</w:t>
      </w:r>
    </w:p>
    <w:p w:rsidR="0073446D" w:rsidRDefault="0073446D" w:rsidP="0073446D">
      <w:pPr>
        <w:ind w:left="284"/>
        <w:jc w:val="center"/>
        <w:rPr>
          <w:sz w:val="44"/>
          <w:szCs w:val="44"/>
        </w:rPr>
      </w:pPr>
    </w:p>
    <w:p w:rsidR="0073446D" w:rsidRDefault="0073446D" w:rsidP="0073446D">
      <w:pPr>
        <w:ind w:left="284"/>
        <w:jc w:val="center"/>
        <w:rPr>
          <w:sz w:val="44"/>
          <w:szCs w:val="44"/>
        </w:rPr>
      </w:pPr>
    </w:p>
    <w:p w:rsidR="0073446D" w:rsidRDefault="0073446D" w:rsidP="0073446D">
      <w:pPr>
        <w:ind w:left="284"/>
        <w:jc w:val="center"/>
        <w:rPr>
          <w:sz w:val="44"/>
          <w:szCs w:val="44"/>
        </w:rPr>
      </w:pPr>
    </w:p>
    <w:p w:rsidR="0073446D" w:rsidRDefault="0073446D" w:rsidP="0073446D">
      <w:pPr>
        <w:ind w:left="284"/>
        <w:jc w:val="center"/>
        <w:rPr>
          <w:sz w:val="44"/>
          <w:szCs w:val="44"/>
        </w:rPr>
      </w:pPr>
    </w:p>
    <w:p w:rsidR="0073446D" w:rsidRDefault="0073446D" w:rsidP="0073446D">
      <w:pPr>
        <w:ind w:left="284"/>
        <w:jc w:val="center"/>
        <w:rPr>
          <w:sz w:val="44"/>
          <w:szCs w:val="44"/>
        </w:rPr>
      </w:pPr>
    </w:p>
    <w:p w:rsidR="0073446D" w:rsidRDefault="0073446D" w:rsidP="0073446D">
      <w:pPr>
        <w:ind w:left="284"/>
        <w:jc w:val="center"/>
        <w:rPr>
          <w:sz w:val="44"/>
          <w:szCs w:val="44"/>
        </w:rPr>
      </w:pPr>
    </w:p>
    <w:p w:rsidR="0073446D" w:rsidRDefault="0073446D" w:rsidP="0073446D">
      <w:pPr>
        <w:ind w:left="284"/>
        <w:jc w:val="center"/>
        <w:rPr>
          <w:sz w:val="44"/>
          <w:szCs w:val="44"/>
        </w:rPr>
      </w:pPr>
    </w:p>
    <w:p w:rsidR="0073446D" w:rsidRDefault="0073446D" w:rsidP="0073446D">
      <w:pPr>
        <w:ind w:left="284"/>
        <w:jc w:val="center"/>
        <w:rPr>
          <w:sz w:val="44"/>
          <w:szCs w:val="44"/>
        </w:rPr>
      </w:pPr>
    </w:p>
    <w:p w:rsidR="0073446D" w:rsidRDefault="0073446D" w:rsidP="0073446D">
      <w:pPr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>Предметная область</w:t>
      </w:r>
    </w:p>
    <w:p w:rsidR="0073446D" w:rsidRDefault="0073446D" w:rsidP="0073446D">
      <w:pPr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>Естественные науки</w:t>
      </w:r>
    </w:p>
    <w:p w:rsidR="0073446D" w:rsidRDefault="0073446D" w:rsidP="0073446D">
      <w:pPr>
        <w:ind w:left="284"/>
        <w:rPr>
          <w:sz w:val="44"/>
          <w:szCs w:val="44"/>
        </w:rPr>
      </w:pPr>
    </w:p>
    <w:p w:rsidR="0073446D" w:rsidRDefault="0073446D" w:rsidP="0073446D">
      <w:pPr>
        <w:spacing w:line="360" w:lineRule="auto"/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Рабочая программа учебного предмета </w:t>
      </w:r>
    </w:p>
    <w:p w:rsidR="0073446D" w:rsidRDefault="0073446D" w:rsidP="0073446D">
      <w:pPr>
        <w:spacing w:line="360" w:lineRule="auto"/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ФИЗИКА</w:t>
      </w:r>
    </w:p>
    <w:p w:rsidR="0073446D" w:rsidRDefault="0073446D" w:rsidP="0073446D">
      <w:pPr>
        <w:spacing w:line="360" w:lineRule="auto"/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10 класса</w:t>
      </w:r>
    </w:p>
    <w:p w:rsidR="0073446D" w:rsidRDefault="0073446D" w:rsidP="0073446D">
      <w:pPr>
        <w:ind w:left="284"/>
        <w:jc w:val="center"/>
        <w:rPr>
          <w:sz w:val="44"/>
          <w:szCs w:val="44"/>
        </w:rPr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</w:pPr>
    </w:p>
    <w:p w:rsidR="0073446D" w:rsidRDefault="0073446D" w:rsidP="0073446D">
      <w:pPr>
        <w:ind w:left="284"/>
        <w:jc w:val="center"/>
        <w:rPr>
          <w:b/>
        </w:rPr>
      </w:pPr>
      <w:r>
        <w:rPr>
          <w:b/>
        </w:rPr>
        <w:t>Чебоксары</w:t>
      </w:r>
    </w:p>
    <w:p w:rsidR="0073446D" w:rsidRDefault="0073446D" w:rsidP="0073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</w:p>
    <w:p w:rsidR="0073446D" w:rsidRDefault="0073446D" w:rsidP="0073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Рабочая программа составлена </w:t>
      </w:r>
      <w:r w:rsidRPr="00BF2AA4">
        <w:rPr>
          <w:b/>
          <w:sz w:val="28"/>
          <w:szCs w:val="28"/>
        </w:rPr>
        <w:t>в соответствии с Федеральным компонентом государственного  образовательного стандар</w:t>
      </w:r>
      <w:r>
        <w:rPr>
          <w:b/>
          <w:sz w:val="28"/>
          <w:szCs w:val="28"/>
        </w:rPr>
        <w:t xml:space="preserve">та  среднего общего образования </w:t>
      </w:r>
    </w:p>
    <w:p w:rsidR="0073446D" w:rsidRDefault="0073446D" w:rsidP="0073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</w:p>
    <w:p w:rsidR="0073446D" w:rsidRDefault="0073446D" w:rsidP="0073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</w:p>
    <w:p w:rsidR="0073446D" w:rsidRDefault="0073446D" w:rsidP="0073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Организация-разработчик:</w:t>
      </w:r>
      <w:r>
        <w:rPr>
          <w:sz w:val="28"/>
          <w:szCs w:val="28"/>
        </w:rPr>
        <w:t xml:space="preserve"> </w:t>
      </w:r>
    </w:p>
    <w:p w:rsidR="0073446D" w:rsidRDefault="0073446D" w:rsidP="0073446D">
      <w:pPr>
        <w:pStyle w:val="af0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73446D" w:rsidRDefault="0073446D" w:rsidP="0073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</w:p>
    <w:p w:rsidR="0073446D" w:rsidRDefault="0073446D" w:rsidP="00734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Разработчик:</w:t>
      </w:r>
      <w:r>
        <w:rPr>
          <w:sz w:val="28"/>
          <w:szCs w:val="28"/>
        </w:rPr>
        <w:t xml:space="preserve">     </w:t>
      </w:r>
    </w:p>
    <w:p w:rsidR="0073446D" w:rsidRDefault="0073446D" w:rsidP="0073446D">
      <w:pPr>
        <w:pStyle w:val="af0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Петакова Т.П., преподаватель  БПОУ «Чебоксарское УОР имени В.М. Краснова» Минспорта Чувашии</w:t>
      </w:r>
    </w:p>
    <w:p w:rsidR="0073446D" w:rsidRDefault="0073446D" w:rsidP="00734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</w:pPr>
    </w:p>
    <w:p w:rsidR="0073446D" w:rsidRDefault="0073446D" w:rsidP="00734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одобрена:  </w:t>
      </w:r>
    </w:p>
    <w:p w:rsidR="0073446D" w:rsidRDefault="0073446D" w:rsidP="0073446D">
      <w:pPr>
        <w:numPr>
          <w:ilvl w:val="0"/>
          <w:numId w:val="41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методическим объединением преподавателей общеобразовательных дисциплин  БПОУ «Чебоксарское УОР имени В.М. Краснова» Минспорта Чувашии</w:t>
      </w:r>
    </w:p>
    <w:p w:rsidR="0073446D" w:rsidRDefault="0073446D" w:rsidP="0073446D">
      <w:pPr>
        <w:numPr>
          <w:ilvl w:val="0"/>
          <w:numId w:val="41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73446D" w:rsidRDefault="0073446D" w:rsidP="00734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73446D" w:rsidRDefault="0073446D" w:rsidP="00734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утверждена:</w:t>
      </w:r>
    </w:p>
    <w:p w:rsidR="0073446D" w:rsidRDefault="0073446D" w:rsidP="0073446D">
      <w:pPr>
        <w:numPr>
          <w:ilvl w:val="0"/>
          <w:numId w:val="42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73446D" w:rsidRDefault="0073446D" w:rsidP="0073446D">
      <w:pPr>
        <w:jc w:val="both"/>
        <w:rPr>
          <w:b/>
        </w:rPr>
      </w:pPr>
    </w:p>
    <w:p w:rsidR="0073446D" w:rsidRDefault="0073446D" w:rsidP="00D0038F">
      <w:pPr>
        <w:rPr>
          <w:b/>
          <w:color w:val="000000"/>
          <w:kern w:val="16"/>
          <w:sz w:val="22"/>
          <w:szCs w:val="22"/>
        </w:rPr>
      </w:pPr>
    </w:p>
    <w:p w:rsidR="0073446D" w:rsidRDefault="0073446D" w:rsidP="007642F4">
      <w:pPr>
        <w:jc w:val="center"/>
        <w:rPr>
          <w:b/>
          <w:color w:val="000000"/>
          <w:kern w:val="16"/>
          <w:sz w:val="22"/>
          <w:szCs w:val="22"/>
        </w:rPr>
      </w:pPr>
    </w:p>
    <w:p w:rsidR="000E49E4" w:rsidRDefault="000E49E4" w:rsidP="002B4086">
      <w:pPr>
        <w:jc w:val="center"/>
        <w:rPr>
          <w:b/>
          <w:color w:val="000000"/>
          <w:kern w:val="16"/>
          <w:sz w:val="26"/>
          <w:szCs w:val="26"/>
        </w:rPr>
      </w:pPr>
      <w:r w:rsidRPr="00252495">
        <w:rPr>
          <w:b/>
          <w:color w:val="000000"/>
          <w:kern w:val="16"/>
          <w:sz w:val="26"/>
          <w:szCs w:val="26"/>
        </w:rPr>
        <w:lastRenderedPageBreak/>
        <w:t xml:space="preserve">          Пояснительная записка</w:t>
      </w:r>
    </w:p>
    <w:p w:rsidR="00252495" w:rsidRPr="00252495" w:rsidRDefault="00252495" w:rsidP="002B4086">
      <w:pPr>
        <w:jc w:val="center"/>
        <w:rPr>
          <w:b/>
          <w:color w:val="000000"/>
          <w:kern w:val="16"/>
          <w:sz w:val="26"/>
          <w:szCs w:val="26"/>
        </w:rPr>
      </w:pPr>
    </w:p>
    <w:p w:rsidR="000E49E4" w:rsidRPr="00252495" w:rsidRDefault="000E49E4" w:rsidP="007642F4">
      <w:pPr>
        <w:ind w:firstLine="360"/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Рабочая программа по физике для 10 класса составлена на основе </w:t>
      </w:r>
      <w:r w:rsidRPr="00252495">
        <w:rPr>
          <w:b/>
          <w:color w:val="000000"/>
          <w:kern w:val="16"/>
          <w:sz w:val="26"/>
          <w:szCs w:val="26"/>
        </w:rPr>
        <w:t xml:space="preserve">Федерального государственного </w:t>
      </w:r>
      <w:r w:rsidR="000F166E" w:rsidRPr="00252495">
        <w:rPr>
          <w:b/>
          <w:color w:val="000000"/>
          <w:kern w:val="16"/>
          <w:sz w:val="26"/>
          <w:szCs w:val="26"/>
        </w:rPr>
        <w:t xml:space="preserve"> образовательного </w:t>
      </w:r>
      <w:r w:rsidRPr="00252495">
        <w:rPr>
          <w:b/>
          <w:color w:val="000000"/>
          <w:kern w:val="16"/>
          <w:sz w:val="26"/>
          <w:szCs w:val="26"/>
        </w:rPr>
        <w:t>стандарта</w:t>
      </w:r>
      <w:r w:rsidRPr="00252495">
        <w:rPr>
          <w:color w:val="000000"/>
          <w:kern w:val="16"/>
          <w:sz w:val="26"/>
          <w:szCs w:val="26"/>
        </w:rPr>
        <w:t xml:space="preserve"> среднего общего образования. 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</w:t>
      </w:r>
      <w:r w:rsidRPr="00252495">
        <w:rPr>
          <w:b/>
          <w:color w:val="000000"/>
          <w:kern w:val="16"/>
          <w:sz w:val="26"/>
          <w:szCs w:val="26"/>
        </w:rPr>
        <w:t>нормативными документами</w:t>
      </w:r>
      <w:r w:rsidRPr="00252495">
        <w:rPr>
          <w:color w:val="000000"/>
          <w:kern w:val="16"/>
          <w:sz w:val="26"/>
          <w:szCs w:val="26"/>
        </w:rPr>
        <w:t>:</w:t>
      </w:r>
    </w:p>
    <w:p w:rsidR="000E49E4" w:rsidRPr="00252495" w:rsidRDefault="000F166E" w:rsidP="007642F4">
      <w:pPr>
        <w:numPr>
          <w:ilvl w:val="0"/>
          <w:numId w:val="31"/>
        </w:num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>Федерального</w:t>
      </w:r>
      <w:r w:rsidR="000E49E4" w:rsidRPr="00252495">
        <w:rPr>
          <w:color w:val="000000"/>
          <w:kern w:val="16"/>
          <w:sz w:val="26"/>
          <w:szCs w:val="26"/>
        </w:rPr>
        <w:t xml:space="preserve"> государственного </w:t>
      </w:r>
      <w:r w:rsidRPr="00252495">
        <w:rPr>
          <w:color w:val="000000"/>
          <w:kern w:val="16"/>
          <w:sz w:val="26"/>
          <w:szCs w:val="26"/>
        </w:rPr>
        <w:t xml:space="preserve"> образовательного </w:t>
      </w:r>
      <w:r w:rsidR="000E49E4" w:rsidRPr="00252495">
        <w:rPr>
          <w:color w:val="000000"/>
          <w:kern w:val="16"/>
          <w:sz w:val="26"/>
          <w:szCs w:val="26"/>
        </w:rPr>
        <w:t xml:space="preserve">стандарта </w:t>
      </w:r>
      <w:r w:rsidRPr="00252495">
        <w:rPr>
          <w:color w:val="000000"/>
          <w:kern w:val="16"/>
          <w:sz w:val="26"/>
          <w:szCs w:val="26"/>
        </w:rPr>
        <w:t xml:space="preserve"> среднего </w:t>
      </w:r>
      <w:r w:rsidR="000E49E4" w:rsidRPr="00252495">
        <w:rPr>
          <w:color w:val="000000"/>
          <w:kern w:val="16"/>
          <w:sz w:val="26"/>
          <w:szCs w:val="26"/>
        </w:rPr>
        <w:t>общего обр</w:t>
      </w:r>
      <w:r w:rsidRPr="00252495">
        <w:rPr>
          <w:color w:val="000000"/>
          <w:kern w:val="16"/>
          <w:sz w:val="26"/>
          <w:szCs w:val="26"/>
        </w:rPr>
        <w:t>азования;</w:t>
      </w:r>
    </w:p>
    <w:p w:rsidR="000E49E4" w:rsidRPr="00252495" w:rsidRDefault="000E49E4" w:rsidP="007642F4">
      <w:pPr>
        <w:numPr>
          <w:ilvl w:val="0"/>
          <w:numId w:val="31"/>
        </w:num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>учебниками (включенными в Федеральный перечень):</w:t>
      </w:r>
    </w:p>
    <w:p w:rsidR="000E49E4" w:rsidRPr="00252495" w:rsidRDefault="000E49E4" w:rsidP="007D5535">
      <w:pPr>
        <w:numPr>
          <w:ilvl w:val="0"/>
          <w:numId w:val="32"/>
        </w:numPr>
        <w:ind w:firstLine="360"/>
        <w:jc w:val="both"/>
        <w:rPr>
          <w:color w:val="000000"/>
          <w:kern w:val="16"/>
          <w:sz w:val="26"/>
          <w:szCs w:val="26"/>
        </w:rPr>
      </w:pPr>
      <w:proofErr w:type="spellStart"/>
      <w:r w:rsidRPr="00252495">
        <w:rPr>
          <w:i/>
          <w:color w:val="000000"/>
          <w:kern w:val="16"/>
          <w:sz w:val="26"/>
          <w:szCs w:val="26"/>
        </w:rPr>
        <w:t>МякишевГ.Я.Физика</w:t>
      </w:r>
      <w:proofErr w:type="gramStart"/>
      <w:r w:rsidRPr="00252495">
        <w:rPr>
          <w:i/>
          <w:color w:val="000000"/>
          <w:kern w:val="16"/>
          <w:sz w:val="26"/>
          <w:szCs w:val="26"/>
        </w:rPr>
        <w:t>.У</w:t>
      </w:r>
      <w:proofErr w:type="gramEnd"/>
      <w:r w:rsidRPr="00252495">
        <w:rPr>
          <w:i/>
          <w:color w:val="000000"/>
          <w:kern w:val="16"/>
          <w:sz w:val="26"/>
          <w:szCs w:val="26"/>
        </w:rPr>
        <w:t>чебник</w:t>
      </w:r>
      <w:proofErr w:type="spellEnd"/>
      <w:r w:rsidRPr="00252495">
        <w:rPr>
          <w:i/>
          <w:color w:val="000000"/>
          <w:kern w:val="16"/>
          <w:sz w:val="26"/>
          <w:szCs w:val="26"/>
        </w:rPr>
        <w:t xml:space="preserve"> для 10 </w:t>
      </w:r>
      <w:proofErr w:type="spellStart"/>
      <w:r w:rsidRPr="00252495">
        <w:rPr>
          <w:i/>
          <w:color w:val="000000"/>
          <w:kern w:val="16"/>
          <w:sz w:val="26"/>
          <w:szCs w:val="26"/>
        </w:rPr>
        <w:t>кл.общеобразовательных</w:t>
      </w:r>
      <w:proofErr w:type="spellEnd"/>
      <w:r w:rsidRPr="00252495">
        <w:rPr>
          <w:i/>
          <w:color w:val="000000"/>
          <w:kern w:val="16"/>
          <w:sz w:val="26"/>
          <w:szCs w:val="26"/>
        </w:rPr>
        <w:t xml:space="preserve"> учреждений М.Просвещение,2009</w:t>
      </w:r>
    </w:p>
    <w:p w:rsidR="000E49E4" w:rsidRPr="00252495" w:rsidRDefault="000E49E4" w:rsidP="007D5535">
      <w:pPr>
        <w:numPr>
          <w:ilvl w:val="0"/>
          <w:numId w:val="33"/>
        </w:numPr>
        <w:tabs>
          <w:tab w:val="num" w:pos="360"/>
        </w:tabs>
        <w:ind w:hanging="720"/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>сборниками тестовых и текстовых заданий для контроля знаний и умений:</w:t>
      </w:r>
    </w:p>
    <w:p w:rsidR="000E49E4" w:rsidRPr="00252495" w:rsidRDefault="000E49E4" w:rsidP="007D5535">
      <w:pPr>
        <w:numPr>
          <w:ilvl w:val="0"/>
          <w:numId w:val="33"/>
        </w:numPr>
        <w:tabs>
          <w:tab w:val="num" w:pos="360"/>
        </w:tabs>
        <w:ind w:hanging="720"/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 А.П. </w:t>
      </w:r>
      <w:proofErr w:type="spellStart"/>
      <w:r w:rsidRPr="00252495">
        <w:rPr>
          <w:color w:val="000000"/>
          <w:kern w:val="16"/>
          <w:sz w:val="26"/>
          <w:szCs w:val="26"/>
        </w:rPr>
        <w:t>Рымкевич</w:t>
      </w:r>
      <w:proofErr w:type="spellEnd"/>
      <w:r w:rsidRPr="00252495">
        <w:rPr>
          <w:color w:val="000000"/>
          <w:kern w:val="16"/>
          <w:sz w:val="26"/>
          <w:szCs w:val="26"/>
        </w:rPr>
        <w:t xml:space="preserve"> Сборник задач по физике, М.Просвещение,2009г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b/>
          <w:color w:val="000000"/>
          <w:kern w:val="16"/>
          <w:sz w:val="26"/>
          <w:szCs w:val="26"/>
        </w:rPr>
        <w:t xml:space="preserve">Цели </w:t>
      </w:r>
      <w:r w:rsidRPr="00252495">
        <w:rPr>
          <w:color w:val="000000"/>
          <w:kern w:val="16"/>
          <w:sz w:val="26"/>
          <w:szCs w:val="26"/>
        </w:rPr>
        <w:t xml:space="preserve">изучения курса – </w:t>
      </w:r>
      <w:r w:rsidRPr="00252495">
        <w:rPr>
          <w:b/>
          <w:color w:val="000000"/>
          <w:kern w:val="16"/>
          <w:sz w:val="26"/>
          <w:szCs w:val="26"/>
        </w:rPr>
        <w:t>выработка компетенций</w:t>
      </w:r>
      <w:r w:rsidRPr="00252495">
        <w:rPr>
          <w:color w:val="000000"/>
          <w:kern w:val="16"/>
          <w:sz w:val="26"/>
          <w:szCs w:val="26"/>
        </w:rPr>
        <w:t>:</w:t>
      </w:r>
    </w:p>
    <w:p w:rsidR="000E49E4" w:rsidRPr="00252495" w:rsidRDefault="000E49E4" w:rsidP="007642F4">
      <w:pPr>
        <w:numPr>
          <w:ilvl w:val="0"/>
          <w:numId w:val="35"/>
        </w:numPr>
        <w:tabs>
          <w:tab w:val="num" w:pos="360"/>
        </w:tabs>
        <w:ind w:hanging="720"/>
        <w:jc w:val="both"/>
        <w:rPr>
          <w:color w:val="000000"/>
          <w:kern w:val="16"/>
          <w:sz w:val="26"/>
          <w:szCs w:val="26"/>
        </w:rPr>
      </w:pPr>
      <w:r w:rsidRPr="00252495">
        <w:rPr>
          <w:i/>
          <w:color w:val="000000"/>
          <w:kern w:val="16"/>
          <w:sz w:val="26"/>
          <w:szCs w:val="26"/>
        </w:rPr>
        <w:t>общеобразовательных: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- умения самостоятельно и мотивированно </w:t>
      </w:r>
      <w:r w:rsidRPr="00252495">
        <w:rPr>
          <w:b/>
          <w:color w:val="000000"/>
          <w:kern w:val="16"/>
          <w:sz w:val="26"/>
          <w:szCs w:val="26"/>
        </w:rPr>
        <w:t>организовывать</w:t>
      </w:r>
      <w:r w:rsidRPr="00252495">
        <w:rPr>
          <w:color w:val="000000"/>
          <w:kern w:val="16"/>
          <w:sz w:val="26"/>
          <w:szCs w:val="26"/>
        </w:rPr>
        <w:t xml:space="preserve"> свою познавательную деятельность (от постановки до получения и оценки результата); 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-  умения </w:t>
      </w:r>
      <w:r w:rsidRPr="00252495">
        <w:rPr>
          <w:b/>
          <w:color w:val="000000"/>
          <w:kern w:val="16"/>
          <w:sz w:val="26"/>
          <w:szCs w:val="26"/>
        </w:rPr>
        <w:t>использовать</w:t>
      </w:r>
      <w:r w:rsidRPr="00252495">
        <w:rPr>
          <w:color w:val="000000"/>
          <w:kern w:val="16"/>
          <w:sz w:val="26"/>
          <w:szCs w:val="26"/>
        </w:rPr>
        <w:t xml:space="preserve"> элементы причинно-следственного и структурно-функционального анализа, </w:t>
      </w:r>
      <w:r w:rsidRPr="00252495">
        <w:rPr>
          <w:b/>
          <w:color w:val="000000"/>
          <w:kern w:val="16"/>
          <w:sz w:val="26"/>
          <w:szCs w:val="26"/>
        </w:rPr>
        <w:t>определять</w:t>
      </w:r>
      <w:r w:rsidRPr="00252495">
        <w:rPr>
          <w:color w:val="000000"/>
          <w:kern w:val="16"/>
          <w:sz w:val="26"/>
          <w:szCs w:val="26"/>
        </w:rPr>
        <w:t xml:space="preserve"> сущностные характеристики изучаемого объекта, развернуто </w:t>
      </w:r>
      <w:r w:rsidRPr="00252495">
        <w:rPr>
          <w:b/>
          <w:color w:val="000000"/>
          <w:kern w:val="16"/>
          <w:sz w:val="26"/>
          <w:szCs w:val="26"/>
        </w:rPr>
        <w:t>обосновывать</w:t>
      </w:r>
      <w:r w:rsidRPr="00252495">
        <w:rPr>
          <w:color w:val="000000"/>
          <w:kern w:val="16"/>
          <w:sz w:val="26"/>
          <w:szCs w:val="26"/>
        </w:rPr>
        <w:t xml:space="preserve"> суждения, давать определения, </w:t>
      </w:r>
      <w:r w:rsidRPr="00252495">
        <w:rPr>
          <w:b/>
          <w:color w:val="000000"/>
          <w:kern w:val="16"/>
          <w:sz w:val="26"/>
          <w:szCs w:val="26"/>
        </w:rPr>
        <w:t>приводить</w:t>
      </w:r>
      <w:r w:rsidRPr="00252495">
        <w:rPr>
          <w:color w:val="000000"/>
          <w:kern w:val="16"/>
          <w:sz w:val="26"/>
          <w:szCs w:val="26"/>
        </w:rPr>
        <w:t xml:space="preserve"> доказательства;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- умения </w:t>
      </w:r>
      <w:r w:rsidRPr="00252495">
        <w:rPr>
          <w:b/>
          <w:color w:val="000000"/>
          <w:kern w:val="16"/>
          <w:sz w:val="26"/>
          <w:szCs w:val="26"/>
        </w:rPr>
        <w:t>использовать мультимедийные</w:t>
      </w:r>
      <w:r w:rsidRPr="00252495">
        <w:rPr>
          <w:color w:val="000000"/>
          <w:kern w:val="16"/>
          <w:sz w:val="26"/>
          <w:szCs w:val="26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-   </w:t>
      </w:r>
      <w:r w:rsidRPr="00252495">
        <w:rPr>
          <w:b/>
          <w:color w:val="000000"/>
          <w:kern w:val="16"/>
          <w:sz w:val="26"/>
          <w:szCs w:val="26"/>
        </w:rPr>
        <w:t>умения оценивать и корректировать</w:t>
      </w:r>
      <w:r w:rsidRPr="00252495">
        <w:rPr>
          <w:color w:val="000000"/>
          <w:kern w:val="16"/>
          <w:sz w:val="26"/>
          <w:szCs w:val="26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0E49E4" w:rsidRPr="00252495" w:rsidRDefault="000E49E4" w:rsidP="007642F4">
      <w:pPr>
        <w:numPr>
          <w:ilvl w:val="0"/>
          <w:numId w:val="35"/>
        </w:numPr>
        <w:tabs>
          <w:tab w:val="num" w:pos="360"/>
        </w:tabs>
        <w:ind w:hanging="720"/>
        <w:jc w:val="both"/>
        <w:rPr>
          <w:color w:val="000000"/>
          <w:kern w:val="16"/>
          <w:sz w:val="26"/>
          <w:szCs w:val="26"/>
        </w:rPr>
      </w:pPr>
      <w:r w:rsidRPr="00252495">
        <w:rPr>
          <w:i/>
          <w:color w:val="000000"/>
          <w:kern w:val="16"/>
          <w:sz w:val="26"/>
          <w:szCs w:val="26"/>
        </w:rPr>
        <w:t>предметно-ориентированных: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-  </w:t>
      </w:r>
      <w:r w:rsidRPr="00252495">
        <w:rPr>
          <w:b/>
          <w:color w:val="000000"/>
          <w:kern w:val="16"/>
          <w:sz w:val="26"/>
          <w:szCs w:val="26"/>
        </w:rPr>
        <w:t>понимать возрастающую роль</w:t>
      </w:r>
      <w:r w:rsidRPr="00252495">
        <w:rPr>
          <w:color w:val="000000"/>
          <w:kern w:val="16"/>
          <w:sz w:val="26"/>
          <w:szCs w:val="26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-  </w:t>
      </w:r>
      <w:r w:rsidRPr="00252495">
        <w:rPr>
          <w:b/>
          <w:color w:val="000000"/>
          <w:kern w:val="16"/>
          <w:sz w:val="26"/>
          <w:szCs w:val="26"/>
        </w:rPr>
        <w:t>развивать</w:t>
      </w:r>
      <w:r w:rsidRPr="00252495">
        <w:rPr>
          <w:color w:val="000000"/>
          <w:kern w:val="16"/>
          <w:sz w:val="26"/>
          <w:szCs w:val="26"/>
        </w:rPr>
        <w:t xml:space="preserve"> познавательные </w:t>
      </w:r>
      <w:r w:rsidRPr="00252495">
        <w:rPr>
          <w:b/>
          <w:color w:val="000000"/>
          <w:kern w:val="16"/>
          <w:sz w:val="26"/>
          <w:szCs w:val="26"/>
        </w:rPr>
        <w:t>интересы</w:t>
      </w:r>
      <w:r w:rsidRPr="00252495">
        <w:rPr>
          <w:color w:val="000000"/>
          <w:kern w:val="16"/>
          <w:sz w:val="26"/>
          <w:szCs w:val="26"/>
        </w:rPr>
        <w:t xml:space="preserve"> и интеллектуальные </w:t>
      </w:r>
      <w:r w:rsidRPr="00252495">
        <w:rPr>
          <w:b/>
          <w:color w:val="000000"/>
          <w:kern w:val="16"/>
          <w:sz w:val="26"/>
          <w:szCs w:val="26"/>
        </w:rPr>
        <w:t>способности</w:t>
      </w:r>
      <w:r w:rsidRPr="00252495">
        <w:rPr>
          <w:color w:val="000000"/>
          <w:kern w:val="16"/>
          <w:sz w:val="26"/>
          <w:szCs w:val="26"/>
        </w:rP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- </w:t>
      </w:r>
      <w:r w:rsidRPr="00252495">
        <w:rPr>
          <w:b/>
          <w:color w:val="000000"/>
          <w:kern w:val="16"/>
          <w:sz w:val="26"/>
          <w:szCs w:val="26"/>
        </w:rPr>
        <w:t>воспитывать</w:t>
      </w:r>
      <w:r w:rsidRPr="00252495">
        <w:rPr>
          <w:color w:val="000000"/>
          <w:kern w:val="16"/>
          <w:sz w:val="26"/>
          <w:szCs w:val="26"/>
        </w:rPr>
        <w:t xml:space="preserve">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252495">
        <w:rPr>
          <w:color w:val="000000"/>
          <w:kern w:val="16"/>
          <w:sz w:val="26"/>
          <w:szCs w:val="26"/>
        </w:rPr>
        <w:t>дств св</w:t>
      </w:r>
      <w:proofErr w:type="gramEnd"/>
      <w:r w:rsidRPr="00252495">
        <w:rPr>
          <w:color w:val="000000"/>
          <w:kern w:val="16"/>
          <w:sz w:val="26"/>
          <w:szCs w:val="26"/>
        </w:rPr>
        <w:t xml:space="preserve">язи и др.; овладевать умениями </w:t>
      </w:r>
      <w:r w:rsidRPr="00252495">
        <w:rPr>
          <w:b/>
          <w:color w:val="000000"/>
          <w:kern w:val="16"/>
          <w:sz w:val="26"/>
          <w:szCs w:val="26"/>
        </w:rPr>
        <w:t>применять</w:t>
      </w:r>
      <w:r w:rsidRPr="00252495">
        <w:rPr>
          <w:color w:val="000000"/>
          <w:kern w:val="16"/>
          <w:sz w:val="26"/>
          <w:szCs w:val="26"/>
        </w:rPr>
        <w:t xml:space="preserve"> полученные </w:t>
      </w:r>
      <w:r w:rsidRPr="00252495">
        <w:rPr>
          <w:b/>
          <w:color w:val="000000"/>
          <w:kern w:val="16"/>
          <w:sz w:val="26"/>
          <w:szCs w:val="26"/>
        </w:rPr>
        <w:t>знания</w:t>
      </w:r>
      <w:r w:rsidRPr="00252495">
        <w:rPr>
          <w:color w:val="000000"/>
          <w:kern w:val="16"/>
          <w:sz w:val="26"/>
          <w:szCs w:val="26"/>
        </w:rPr>
        <w:t xml:space="preserve"> для получения разнообразных физических явлений;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 xml:space="preserve">-  применять полученные знания и умения для </w:t>
      </w:r>
      <w:r w:rsidRPr="00252495">
        <w:rPr>
          <w:b/>
          <w:color w:val="000000"/>
          <w:kern w:val="16"/>
          <w:sz w:val="26"/>
          <w:szCs w:val="26"/>
        </w:rPr>
        <w:t>безопасного использования</w:t>
      </w:r>
      <w:r w:rsidRPr="00252495">
        <w:rPr>
          <w:color w:val="000000"/>
          <w:kern w:val="16"/>
          <w:sz w:val="26"/>
          <w:szCs w:val="26"/>
        </w:rPr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E49E4" w:rsidRPr="00252495" w:rsidRDefault="000E49E4" w:rsidP="007642F4">
      <w:p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lastRenderedPageBreak/>
        <w:t xml:space="preserve">Программа направлена на реализацию </w:t>
      </w:r>
      <w:r w:rsidRPr="00252495">
        <w:rPr>
          <w:b/>
          <w:color w:val="000000"/>
          <w:kern w:val="16"/>
          <w:sz w:val="26"/>
          <w:szCs w:val="26"/>
        </w:rPr>
        <w:t>личностно-ориентированного, деятельностного, проблемно-поискового подходов</w:t>
      </w:r>
      <w:r w:rsidRPr="00252495">
        <w:rPr>
          <w:color w:val="000000"/>
          <w:kern w:val="16"/>
          <w:sz w:val="26"/>
          <w:szCs w:val="26"/>
        </w:rPr>
        <w:t>; освоение учащимися интеллектуальной и практической деятельности.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i/>
          <w:color w:val="000000"/>
          <w:kern w:val="16"/>
          <w:sz w:val="26"/>
          <w:szCs w:val="26"/>
        </w:rPr>
      </w:pPr>
      <w:r w:rsidRPr="00252495">
        <w:rPr>
          <w:b/>
          <w:bCs/>
          <w:i/>
          <w:color w:val="000000"/>
          <w:kern w:val="16"/>
          <w:sz w:val="26"/>
          <w:szCs w:val="26"/>
        </w:rPr>
        <w:t>Общая характеристика учебного предмета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>Физика как наука о наиболее общих законах природы, выступая в качестве учебного предмета в школе, вносит суще</w:t>
      </w:r>
      <w:r w:rsidRPr="00252495">
        <w:rPr>
          <w:color w:val="000000"/>
          <w:kern w:val="16"/>
          <w:sz w:val="26"/>
          <w:szCs w:val="26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252495">
        <w:rPr>
          <w:color w:val="000000"/>
          <w:kern w:val="16"/>
          <w:sz w:val="26"/>
          <w:szCs w:val="26"/>
        </w:rPr>
        <w:softHyphen/>
        <w:t>тии общества, способствует формированию современного на</w:t>
      </w:r>
      <w:r w:rsidRPr="00252495">
        <w:rPr>
          <w:color w:val="000000"/>
          <w:kern w:val="16"/>
          <w:sz w:val="26"/>
          <w:szCs w:val="26"/>
        </w:rPr>
        <w:softHyphen/>
        <w:t>учного мировоззрения. Для решения задач формирования ос</w:t>
      </w:r>
      <w:r w:rsidRPr="00252495">
        <w:rPr>
          <w:color w:val="000000"/>
          <w:kern w:val="16"/>
          <w:sz w:val="26"/>
          <w:szCs w:val="26"/>
        </w:rPr>
        <w:softHyphen/>
        <w:t>нов научного мировоззрения, развития интеллектуальных спо</w:t>
      </w:r>
      <w:r w:rsidRPr="00252495">
        <w:rPr>
          <w:color w:val="000000"/>
          <w:kern w:val="16"/>
          <w:sz w:val="26"/>
          <w:szCs w:val="26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252495">
        <w:rPr>
          <w:color w:val="000000"/>
          <w:kern w:val="16"/>
          <w:sz w:val="26"/>
          <w:szCs w:val="26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252495">
        <w:rPr>
          <w:color w:val="000000"/>
          <w:kern w:val="16"/>
          <w:sz w:val="26"/>
          <w:szCs w:val="26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>Гуманитарное значение физики как составной части обще</w:t>
      </w:r>
      <w:r w:rsidRPr="00252495">
        <w:rPr>
          <w:color w:val="000000"/>
          <w:kern w:val="16"/>
          <w:sz w:val="26"/>
          <w:szCs w:val="26"/>
        </w:rPr>
        <w:softHyphen/>
        <w:t>го образования состоит в том, что она вооружает школьника н</w:t>
      </w:r>
      <w:r w:rsidRPr="00252495">
        <w:rPr>
          <w:bCs/>
          <w:iCs/>
          <w:color w:val="000000"/>
          <w:kern w:val="16"/>
          <w:sz w:val="26"/>
          <w:szCs w:val="26"/>
        </w:rPr>
        <w:t xml:space="preserve">аучным методом познания, </w:t>
      </w:r>
      <w:r w:rsidRPr="00252495">
        <w:rPr>
          <w:color w:val="000000"/>
          <w:kern w:val="16"/>
          <w:sz w:val="26"/>
          <w:szCs w:val="26"/>
        </w:rPr>
        <w:t>позволяющим получать объектив</w:t>
      </w:r>
      <w:r w:rsidRPr="00252495">
        <w:rPr>
          <w:color w:val="000000"/>
          <w:kern w:val="16"/>
          <w:sz w:val="26"/>
          <w:szCs w:val="26"/>
        </w:rPr>
        <w:softHyphen/>
        <w:t>ные знания об окружающем мире.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>Знание физических законов необходимо для изучения химии, биологии, физической географии, технологии, ОБЖ.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</w:t>
      </w:r>
      <w:r w:rsidRPr="00252495">
        <w:rPr>
          <w:color w:val="000000"/>
          <w:kern w:val="16"/>
          <w:sz w:val="26"/>
          <w:szCs w:val="26"/>
        </w:rP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i/>
          <w:color w:val="000000"/>
          <w:kern w:val="16"/>
          <w:sz w:val="26"/>
          <w:szCs w:val="26"/>
        </w:rPr>
      </w:pPr>
      <w:r w:rsidRPr="00252495">
        <w:rPr>
          <w:b/>
          <w:bCs/>
          <w:i/>
          <w:color w:val="000000"/>
          <w:kern w:val="16"/>
          <w:sz w:val="26"/>
          <w:szCs w:val="26"/>
        </w:rPr>
        <w:t>Цели изучения физики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r w:rsidRPr="00252495">
        <w:rPr>
          <w:bCs/>
          <w:iCs/>
          <w:color w:val="000000"/>
          <w:kern w:val="16"/>
          <w:sz w:val="26"/>
          <w:szCs w:val="26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r w:rsidRPr="00252495">
        <w:rPr>
          <w:bCs/>
          <w:i/>
          <w:iCs/>
          <w:color w:val="000000"/>
          <w:kern w:val="16"/>
          <w:sz w:val="26"/>
          <w:szCs w:val="26"/>
        </w:rPr>
        <w:t xml:space="preserve">• </w:t>
      </w:r>
      <w:r w:rsidRPr="00252495">
        <w:rPr>
          <w:bCs/>
          <w:i/>
          <w:color w:val="000000"/>
          <w:kern w:val="16"/>
          <w:sz w:val="26"/>
          <w:szCs w:val="26"/>
        </w:rPr>
        <w:t>освоение знаний</w:t>
      </w:r>
      <w:r w:rsidRPr="00252495">
        <w:rPr>
          <w:b/>
          <w:bCs/>
          <w:color w:val="000000"/>
          <w:kern w:val="16"/>
          <w:sz w:val="26"/>
          <w:szCs w:val="26"/>
        </w:rPr>
        <w:t xml:space="preserve"> </w:t>
      </w:r>
      <w:r w:rsidRPr="00252495">
        <w:rPr>
          <w:color w:val="000000"/>
          <w:kern w:val="16"/>
          <w:sz w:val="26"/>
          <w:szCs w:val="26"/>
        </w:rPr>
        <w:t>о механических, тепловых, электромаг</w:t>
      </w:r>
      <w:r w:rsidRPr="00252495">
        <w:rPr>
          <w:color w:val="000000"/>
          <w:kern w:val="16"/>
          <w:sz w:val="26"/>
          <w:szCs w:val="26"/>
        </w:rPr>
        <w:softHyphen/>
        <w:t>нитных и квантовых явлениях; величинах, характеризу</w:t>
      </w:r>
      <w:r w:rsidRPr="00252495">
        <w:rPr>
          <w:color w:val="000000"/>
          <w:kern w:val="16"/>
          <w:sz w:val="26"/>
          <w:szCs w:val="26"/>
        </w:rP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proofErr w:type="gramStart"/>
      <w:r w:rsidRPr="00252495">
        <w:rPr>
          <w:bCs/>
          <w:i/>
          <w:color w:val="000000"/>
          <w:kern w:val="16"/>
          <w:sz w:val="26"/>
          <w:szCs w:val="26"/>
        </w:rPr>
        <w:t>• овладение умениями</w:t>
      </w:r>
      <w:r w:rsidRPr="00252495">
        <w:rPr>
          <w:b/>
          <w:bCs/>
          <w:color w:val="000000"/>
          <w:kern w:val="16"/>
          <w:sz w:val="26"/>
          <w:szCs w:val="26"/>
        </w:rPr>
        <w:t xml:space="preserve"> </w:t>
      </w:r>
      <w:r w:rsidRPr="00252495">
        <w:rPr>
          <w:color w:val="000000"/>
          <w:kern w:val="16"/>
          <w:sz w:val="26"/>
          <w:szCs w:val="26"/>
        </w:rPr>
        <w:t>проводить наблюдения природных явлений, описывать и обобщать результаты наблюде</w:t>
      </w:r>
      <w:r w:rsidRPr="00252495">
        <w:rPr>
          <w:color w:val="000000"/>
          <w:kern w:val="16"/>
          <w:sz w:val="26"/>
          <w:szCs w:val="26"/>
        </w:rPr>
        <w:softHyphen/>
        <w:t>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 w:rsidRPr="00252495">
        <w:rPr>
          <w:color w:val="000000"/>
          <w:kern w:val="16"/>
          <w:sz w:val="26"/>
          <w:szCs w:val="26"/>
        </w:rPr>
        <w:softHyphen/>
        <w:t>ков и выявлять на этой основе эмпирические зависимо</w:t>
      </w:r>
      <w:r w:rsidRPr="00252495">
        <w:rPr>
          <w:color w:val="000000"/>
          <w:kern w:val="16"/>
          <w:sz w:val="26"/>
          <w:szCs w:val="26"/>
        </w:rPr>
        <w:softHyphen/>
        <w:t>сти; применять полученные знания для объяснения раз</w:t>
      </w:r>
      <w:r w:rsidRPr="00252495">
        <w:rPr>
          <w:color w:val="000000"/>
          <w:kern w:val="16"/>
          <w:sz w:val="26"/>
          <w:szCs w:val="26"/>
        </w:rPr>
        <w:softHyphen/>
        <w:t>нообразных природных явлений и процессов, принципов действия важнейших технических устройств, для реше</w:t>
      </w:r>
      <w:r w:rsidRPr="00252495">
        <w:rPr>
          <w:color w:val="000000"/>
          <w:kern w:val="16"/>
          <w:sz w:val="26"/>
          <w:szCs w:val="26"/>
        </w:rPr>
        <w:softHyphen/>
        <w:t>ния физических задач;</w:t>
      </w:r>
      <w:proofErr w:type="gramEnd"/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r w:rsidRPr="00252495">
        <w:rPr>
          <w:bCs/>
          <w:i/>
          <w:color w:val="000000"/>
          <w:kern w:val="16"/>
          <w:sz w:val="26"/>
          <w:szCs w:val="26"/>
        </w:rPr>
        <w:t>• развитие</w:t>
      </w:r>
      <w:r w:rsidRPr="00252495">
        <w:rPr>
          <w:b/>
          <w:bCs/>
          <w:color w:val="000000"/>
          <w:kern w:val="16"/>
          <w:sz w:val="26"/>
          <w:szCs w:val="26"/>
        </w:rPr>
        <w:t xml:space="preserve"> </w:t>
      </w:r>
      <w:r w:rsidRPr="00252495">
        <w:rPr>
          <w:color w:val="000000"/>
          <w:kern w:val="16"/>
          <w:sz w:val="26"/>
          <w:szCs w:val="26"/>
        </w:rPr>
        <w:t>познавательных интересов, интеллектуальных и творческих способностей, самостоятельности в приоб</w:t>
      </w:r>
      <w:r w:rsidRPr="00252495">
        <w:rPr>
          <w:color w:val="000000"/>
          <w:kern w:val="16"/>
          <w:sz w:val="26"/>
          <w:szCs w:val="26"/>
        </w:rPr>
        <w:softHyphen/>
        <w:t>ретении новых знаний при решении физических задач и выполнении экспериментальных исследований с ис</w:t>
      </w:r>
      <w:r w:rsidRPr="00252495">
        <w:rPr>
          <w:color w:val="000000"/>
          <w:kern w:val="16"/>
          <w:sz w:val="26"/>
          <w:szCs w:val="26"/>
        </w:rPr>
        <w:softHyphen/>
        <w:t>пользованием  информационных технологий;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r w:rsidRPr="00252495">
        <w:rPr>
          <w:bCs/>
          <w:i/>
          <w:color w:val="000000"/>
          <w:kern w:val="16"/>
          <w:sz w:val="26"/>
          <w:szCs w:val="26"/>
        </w:rPr>
        <w:t>• воспитание</w:t>
      </w:r>
      <w:r w:rsidRPr="00252495">
        <w:rPr>
          <w:b/>
          <w:bCs/>
          <w:color w:val="000000"/>
          <w:kern w:val="16"/>
          <w:sz w:val="26"/>
          <w:szCs w:val="26"/>
        </w:rPr>
        <w:t xml:space="preserve"> </w:t>
      </w:r>
      <w:r w:rsidRPr="00252495">
        <w:rPr>
          <w:color w:val="000000"/>
          <w:kern w:val="16"/>
          <w:sz w:val="26"/>
          <w:szCs w:val="26"/>
        </w:rPr>
        <w:t>убежденности в возможности познания при</w:t>
      </w:r>
      <w:r w:rsidRPr="00252495">
        <w:rPr>
          <w:color w:val="000000"/>
          <w:kern w:val="16"/>
          <w:sz w:val="26"/>
          <w:szCs w:val="26"/>
        </w:rPr>
        <w:softHyphen/>
        <w:t>роды, в необходимости разумного использования дости</w:t>
      </w:r>
      <w:r w:rsidRPr="00252495">
        <w:rPr>
          <w:color w:val="000000"/>
          <w:kern w:val="16"/>
          <w:sz w:val="26"/>
          <w:szCs w:val="26"/>
        </w:rPr>
        <w:softHyphen/>
        <w:t xml:space="preserve">жений науки и технологий для дальнейшего развития </w:t>
      </w:r>
      <w:r w:rsidRPr="00252495">
        <w:rPr>
          <w:color w:val="000000"/>
          <w:kern w:val="16"/>
          <w:sz w:val="26"/>
          <w:szCs w:val="26"/>
        </w:rPr>
        <w:lastRenderedPageBreak/>
        <w:t>человеческого общества; уважения к творцам науки и техники; отношения к физике как к элементу общече</w:t>
      </w:r>
      <w:r w:rsidRPr="00252495">
        <w:rPr>
          <w:color w:val="000000"/>
          <w:kern w:val="16"/>
          <w:sz w:val="26"/>
          <w:szCs w:val="26"/>
        </w:rPr>
        <w:softHyphen/>
        <w:t>ловеческой культуры;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r w:rsidRPr="00252495">
        <w:rPr>
          <w:bCs/>
          <w:i/>
          <w:color w:val="000000"/>
          <w:kern w:val="16"/>
          <w:sz w:val="26"/>
          <w:szCs w:val="26"/>
        </w:rPr>
        <w:t>• применение полученных знаний и умений</w:t>
      </w:r>
      <w:r w:rsidRPr="00252495">
        <w:rPr>
          <w:b/>
          <w:bCs/>
          <w:color w:val="000000"/>
          <w:kern w:val="16"/>
          <w:sz w:val="26"/>
          <w:szCs w:val="26"/>
        </w:rPr>
        <w:t xml:space="preserve"> </w:t>
      </w:r>
      <w:r w:rsidRPr="00252495">
        <w:rPr>
          <w:color w:val="000000"/>
          <w:kern w:val="16"/>
          <w:sz w:val="26"/>
          <w:szCs w:val="26"/>
        </w:rPr>
        <w:t>для решения практических задач повседневной жизни, обеспечения безопасности своей жизни, рационального природополь</w:t>
      </w:r>
      <w:r w:rsidRPr="00252495">
        <w:rPr>
          <w:color w:val="000000"/>
          <w:kern w:val="16"/>
          <w:sz w:val="26"/>
          <w:szCs w:val="26"/>
        </w:rPr>
        <w:softHyphen/>
        <w:t>зования и охраны окружающей среды.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i/>
          <w:color w:val="000000"/>
          <w:kern w:val="16"/>
          <w:sz w:val="26"/>
          <w:szCs w:val="26"/>
        </w:rPr>
      </w:pPr>
      <w:r w:rsidRPr="00252495">
        <w:rPr>
          <w:b/>
          <w:bCs/>
          <w:i/>
          <w:color w:val="000000"/>
          <w:kern w:val="16"/>
          <w:sz w:val="26"/>
          <w:szCs w:val="26"/>
        </w:rPr>
        <w:t>Место предмета в учебном плане</w:t>
      </w:r>
    </w:p>
    <w:p w:rsidR="000E49E4" w:rsidRPr="00252495" w:rsidRDefault="000E49E4" w:rsidP="007642F4">
      <w:pPr>
        <w:shd w:val="clear" w:color="auto" w:fill="FFFFFF"/>
        <w:ind w:right="-5" w:firstLine="540"/>
        <w:jc w:val="both"/>
        <w:rPr>
          <w:color w:val="000000"/>
          <w:kern w:val="16"/>
          <w:sz w:val="26"/>
          <w:szCs w:val="26"/>
        </w:rPr>
      </w:pPr>
      <w:proofErr w:type="gramStart"/>
      <w:r w:rsidRPr="00252495">
        <w:rPr>
          <w:color w:val="000000"/>
          <w:kern w:val="16"/>
          <w:sz w:val="26"/>
          <w:szCs w:val="26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 w:rsidRPr="00252495">
        <w:rPr>
          <w:color w:val="000000"/>
          <w:kern w:val="16"/>
          <w:sz w:val="26"/>
          <w:szCs w:val="26"/>
          <w:lang w:val="en-US"/>
        </w:rPr>
        <w:t>VII</w:t>
      </w:r>
      <w:r w:rsidRPr="00252495">
        <w:rPr>
          <w:color w:val="000000"/>
          <w:kern w:val="16"/>
          <w:sz w:val="26"/>
          <w:szCs w:val="26"/>
        </w:rPr>
        <w:t xml:space="preserve">, </w:t>
      </w:r>
      <w:r w:rsidRPr="00252495">
        <w:rPr>
          <w:color w:val="000000"/>
          <w:kern w:val="16"/>
          <w:sz w:val="26"/>
          <w:szCs w:val="26"/>
          <w:lang w:val="en-US"/>
        </w:rPr>
        <w:t>VIII</w:t>
      </w:r>
      <w:r w:rsidRPr="00252495">
        <w:rPr>
          <w:color w:val="000000"/>
          <w:kern w:val="16"/>
          <w:sz w:val="26"/>
          <w:szCs w:val="26"/>
        </w:rPr>
        <w:t xml:space="preserve"> и </w:t>
      </w:r>
      <w:r w:rsidRPr="00252495">
        <w:rPr>
          <w:color w:val="000000"/>
          <w:kern w:val="16"/>
          <w:sz w:val="26"/>
          <w:szCs w:val="26"/>
          <w:lang w:val="en-US"/>
        </w:rPr>
        <w:t>IX</w:t>
      </w:r>
      <w:r w:rsidRPr="00252495">
        <w:rPr>
          <w:color w:val="000000"/>
          <w:kern w:val="16"/>
          <w:sz w:val="26"/>
          <w:szCs w:val="26"/>
        </w:rPr>
        <w:t xml:space="preserve"> классах по </w:t>
      </w:r>
      <w:r w:rsidR="000F166E" w:rsidRPr="00252495">
        <w:rPr>
          <w:color w:val="000000"/>
          <w:kern w:val="16"/>
          <w:sz w:val="26"/>
          <w:szCs w:val="26"/>
        </w:rPr>
        <w:t>68</w:t>
      </w:r>
      <w:r w:rsidRPr="00252495">
        <w:rPr>
          <w:color w:val="000000"/>
          <w:kern w:val="16"/>
          <w:sz w:val="26"/>
          <w:szCs w:val="26"/>
        </w:rPr>
        <w:t xml:space="preserve"> учебных часов из расчета 2 учебных часа в неделю.</w:t>
      </w:r>
      <w:proofErr w:type="gramEnd"/>
      <w:r w:rsidRPr="00252495">
        <w:rPr>
          <w:color w:val="000000"/>
          <w:kern w:val="16"/>
          <w:sz w:val="26"/>
          <w:szCs w:val="26"/>
        </w:rPr>
        <w:t xml:space="preserve"> В примерной программе предусмотрен резерв свободного учебного времени в объеме 21 часа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</w:t>
      </w:r>
      <w:r w:rsidRPr="00252495">
        <w:rPr>
          <w:color w:val="000000"/>
          <w:kern w:val="16"/>
          <w:sz w:val="26"/>
          <w:szCs w:val="26"/>
        </w:rPr>
        <w:softHyphen/>
        <w:t>гических технологий, учета местных условий.</w:t>
      </w:r>
    </w:p>
    <w:p w:rsidR="000E49E4" w:rsidRPr="00252495" w:rsidRDefault="000E49E4" w:rsidP="007642F4">
      <w:pPr>
        <w:numPr>
          <w:ilvl w:val="0"/>
          <w:numId w:val="37"/>
        </w:num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>использовать приобретенные знания и умения в практической деятельности и повсе</w:t>
      </w:r>
      <w:r w:rsidRPr="00252495">
        <w:rPr>
          <w:color w:val="000000"/>
          <w:kern w:val="16"/>
          <w:sz w:val="26"/>
          <w:szCs w:val="26"/>
        </w:rPr>
        <w:softHyphen/>
        <w:t>дневной жизни:</w:t>
      </w:r>
    </w:p>
    <w:p w:rsidR="000E49E4" w:rsidRPr="00252495" w:rsidRDefault="000E49E4" w:rsidP="007642F4">
      <w:pPr>
        <w:numPr>
          <w:ilvl w:val="0"/>
          <w:numId w:val="37"/>
        </w:numPr>
        <w:jc w:val="both"/>
        <w:rPr>
          <w:color w:val="000000"/>
          <w:kern w:val="16"/>
          <w:sz w:val="26"/>
          <w:szCs w:val="26"/>
        </w:rPr>
      </w:pPr>
      <w:r w:rsidRPr="00252495">
        <w:rPr>
          <w:color w:val="000000"/>
          <w:kern w:val="16"/>
          <w:sz w:val="26"/>
          <w:szCs w:val="26"/>
        </w:rPr>
        <w:t>для обеспечения безопасности в процессе использования транспортных средств, электробы</w:t>
      </w:r>
      <w:r w:rsidRPr="00252495">
        <w:rPr>
          <w:color w:val="000000"/>
          <w:kern w:val="16"/>
          <w:sz w:val="26"/>
          <w:szCs w:val="26"/>
        </w:rPr>
        <w:softHyphen/>
        <w:t>товых приборов, электронной техники;</w:t>
      </w:r>
    </w:p>
    <w:p w:rsidR="000E49E4" w:rsidRPr="00252495" w:rsidRDefault="000E49E4" w:rsidP="007642F4">
      <w:pPr>
        <w:numPr>
          <w:ilvl w:val="0"/>
          <w:numId w:val="37"/>
        </w:numPr>
        <w:jc w:val="both"/>
        <w:rPr>
          <w:color w:val="000000"/>
          <w:kern w:val="16"/>
          <w:sz w:val="26"/>
          <w:szCs w:val="26"/>
        </w:rPr>
      </w:pPr>
      <w:proofErr w:type="gramStart"/>
      <w:r w:rsidRPr="00252495">
        <w:rPr>
          <w:color w:val="000000"/>
          <w:kern w:val="16"/>
          <w:sz w:val="26"/>
          <w:szCs w:val="26"/>
        </w:rPr>
        <w:t>контроля за</w:t>
      </w:r>
      <w:proofErr w:type="gramEnd"/>
      <w:r w:rsidRPr="00252495">
        <w:rPr>
          <w:color w:val="000000"/>
          <w:kern w:val="16"/>
          <w:sz w:val="26"/>
          <w:szCs w:val="26"/>
        </w:rPr>
        <w:t xml:space="preserve"> исправностью электропроводки, водопровода, сантехники и газовых приборов в квартире;</w:t>
      </w:r>
    </w:p>
    <w:p w:rsidR="000E49E4" w:rsidRPr="00252495" w:rsidRDefault="000E49E4" w:rsidP="007642F4">
      <w:pPr>
        <w:rPr>
          <w:rFonts w:eastAsia="Batang"/>
          <w:b/>
          <w:color w:val="000000"/>
          <w:kern w:val="16"/>
          <w:sz w:val="26"/>
          <w:szCs w:val="26"/>
        </w:rPr>
      </w:pPr>
    </w:p>
    <w:p w:rsidR="000E49E4" w:rsidRPr="00252495" w:rsidRDefault="000E49E4" w:rsidP="007642F4">
      <w:pPr>
        <w:rPr>
          <w:rFonts w:eastAsia="Batang"/>
          <w:b/>
          <w:color w:val="000000"/>
          <w:kern w:val="16"/>
          <w:sz w:val="26"/>
          <w:szCs w:val="26"/>
        </w:rPr>
      </w:pPr>
      <w:r w:rsidRPr="00252495">
        <w:rPr>
          <w:rFonts w:eastAsia="Batang"/>
          <w:b/>
          <w:color w:val="000000"/>
          <w:kern w:val="16"/>
          <w:sz w:val="26"/>
          <w:szCs w:val="26"/>
        </w:rPr>
        <w:t>В результате изучения физики ученик 10 класса должен</w:t>
      </w:r>
    </w:p>
    <w:p w:rsidR="000E49E4" w:rsidRPr="00252495" w:rsidRDefault="000E49E4" w:rsidP="007642F4">
      <w:pPr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i/>
          <w:color w:val="000000"/>
          <w:kern w:val="16"/>
          <w:sz w:val="26"/>
          <w:szCs w:val="26"/>
        </w:rPr>
        <w:tab/>
        <w:t>знать/понимать:</w:t>
      </w:r>
    </w:p>
    <w:p w:rsidR="000E49E4" w:rsidRPr="00252495" w:rsidRDefault="000E49E4" w:rsidP="007642F4">
      <w:pPr>
        <w:numPr>
          <w:ilvl w:val="0"/>
          <w:numId w:val="38"/>
        </w:numPr>
        <w:tabs>
          <w:tab w:val="num" w:pos="360"/>
        </w:tabs>
        <w:ind w:left="360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>смысл понятий: физическое явление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.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 xml:space="preserve"> 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ф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 xml:space="preserve">изический закон. взаимодействие. электрическое поле. магнитное поле. волна. атом. атомное ядро. </w:t>
      </w:r>
    </w:p>
    <w:p w:rsidR="000E49E4" w:rsidRPr="00252495" w:rsidRDefault="000E49E4" w:rsidP="007642F4">
      <w:pPr>
        <w:numPr>
          <w:ilvl w:val="0"/>
          <w:numId w:val="38"/>
        </w:numPr>
        <w:tabs>
          <w:tab w:val="num" w:pos="360"/>
        </w:tabs>
        <w:ind w:left="360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>смысл величин: путь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.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 xml:space="preserve"> 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с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>корость. ускорение. импульс. кинетическая энергия, потенциальная энергия.</w:t>
      </w:r>
    </w:p>
    <w:p w:rsidR="000E49E4" w:rsidRPr="00252495" w:rsidRDefault="000E49E4" w:rsidP="007642F4">
      <w:pPr>
        <w:numPr>
          <w:ilvl w:val="0"/>
          <w:numId w:val="38"/>
        </w:numPr>
        <w:tabs>
          <w:tab w:val="num" w:pos="360"/>
        </w:tabs>
        <w:ind w:left="360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>смысл физических законов: Ньютона. всемирного тяготения, сохранения импульса, и механической энергии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..</w:t>
      </w:r>
      <w:proofErr w:type="gramEnd"/>
    </w:p>
    <w:p w:rsidR="000E49E4" w:rsidRPr="00252495" w:rsidRDefault="000E49E4" w:rsidP="007642F4">
      <w:pPr>
        <w:ind w:left="1065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i/>
          <w:color w:val="000000"/>
          <w:kern w:val="16"/>
          <w:sz w:val="26"/>
          <w:szCs w:val="26"/>
        </w:rPr>
        <w:t>уметь:</w:t>
      </w:r>
      <w:r w:rsidRPr="00252495">
        <w:rPr>
          <w:rFonts w:eastAsia="Batang"/>
          <w:color w:val="000000"/>
          <w:kern w:val="16"/>
          <w:sz w:val="26"/>
          <w:szCs w:val="26"/>
        </w:rPr>
        <w:t xml:space="preserve"> </w:t>
      </w:r>
    </w:p>
    <w:p w:rsidR="000E49E4" w:rsidRPr="00252495" w:rsidRDefault="000E49E4" w:rsidP="007642F4">
      <w:pPr>
        <w:numPr>
          <w:ilvl w:val="0"/>
          <w:numId w:val="39"/>
        </w:numPr>
        <w:tabs>
          <w:tab w:val="num" w:pos="360"/>
        </w:tabs>
        <w:ind w:left="360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>описывать и объяснять физические явления: равномерное прямолинейное движение. равноускоренное прямолинейное движение., механические колебания и волны.. действие магнитного поля на проводник с током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.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 xml:space="preserve"> 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э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>лектромагнитную индукцию,</w:t>
      </w:r>
    </w:p>
    <w:p w:rsidR="000E49E4" w:rsidRPr="00252495" w:rsidRDefault="000E49E4" w:rsidP="007642F4">
      <w:pPr>
        <w:numPr>
          <w:ilvl w:val="0"/>
          <w:numId w:val="39"/>
        </w:numPr>
        <w:tabs>
          <w:tab w:val="num" w:pos="360"/>
        </w:tabs>
        <w:ind w:left="360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>использовать физические приборы для измерения для измерения физических величин: расстояния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.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 xml:space="preserve"> 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п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 xml:space="preserve">ромежутка времени. </w:t>
      </w:r>
    </w:p>
    <w:p w:rsidR="000E49E4" w:rsidRPr="00252495" w:rsidRDefault="000E49E4" w:rsidP="007642F4">
      <w:pPr>
        <w:numPr>
          <w:ilvl w:val="0"/>
          <w:numId w:val="39"/>
        </w:numPr>
        <w:tabs>
          <w:tab w:val="num" w:pos="360"/>
        </w:tabs>
        <w:ind w:left="360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>представлять результаты измерений с помощью таблиц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.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 xml:space="preserve"> 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г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>рафиков и выявлять на это основе эмпирические зависимости: пути от времени. периода колебаний от длины нити маятника.</w:t>
      </w:r>
    </w:p>
    <w:p w:rsidR="000E49E4" w:rsidRPr="00252495" w:rsidRDefault="000E49E4" w:rsidP="007642F4">
      <w:pPr>
        <w:numPr>
          <w:ilvl w:val="0"/>
          <w:numId w:val="39"/>
        </w:numPr>
        <w:tabs>
          <w:tab w:val="num" w:pos="360"/>
        </w:tabs>
        <w:ind w:left="360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>выражать результаты измерений и расчетов в системе СИ</w:t>
      </w:r>
    </w:p>
    <w:p w:rsidR="000E49E4" w:rsidRPr="00252495" w:rsidRDefault="000E49E4" w:rsidP="007642F4">
      <w:pPr>
        <w:numPr>
          <w:ilvl w:val="0"/>
          <w:numId w:val="39"/>
        </w:numPr>
        <w:tabs>
          <w:tab w:val="num" w:pos="360"/>
        </w:tabs>
        <w:ind w:left="360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 xml:space="preserve">приводить примеры практического использования физических знаний </w:t>
      </w:r>
      <w:proofErr w:type="gramStart"/>
      <w:r w:rsidRPr="00252495">
        <w:rPr>
          <w:rFonts w:eastAsia="Batang"/>
          <w:color w:val="000000"/>
          <w:kern w:val="16"/>
          <w:sz w:val="26"/>
          <w:szCs w:val="26"/>
        </w:rPr>
        <w:t>о</w:t>
      </w:r>
      <w:proofErr w:type="gramEnd"/>
      <w:r w:rsidRPr="00252495">
        <w:rPr>
          <w:rFonts w:eastAsia="Batang"/>
          <w:color w:val="000000"/>
          <w:kern w:val="16"/>
          <w:sz w:val="26"/>
          <w:szCs w:val="26"/>
        </w:rPr>
        <w:t xml:space="preserve"> механических, электромагнитных и квантовых представлений</w:t>
      </w:r>
    </w:p>
    <w:p w:rsidR="000E49E4" w:rsidRPr="00252495" w:rsidRDefault="000E49E4" w:rsidP="007642F4">
      <w:pPr>
        <w:numPr>
          <w:ilvl w:val="0"/>
          <w:numId w:val="39"/>
        </w:numPr>
        <w:tabs>
          <w:tab w:val="num" w:pos="360"/>
        </w:tabs>
        <w:ind w:left="360"/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>решать задачи на применение изученных законов</w:t>
      </w:r>
    </w:p>
    <w:p w:rsidR="000E49E4" w:rsidRPr="00252495" w:rsidRDefault="000E49E4" w:rsidP="007642F4">
      <w:pPr>
        <w:rPr>
          <w:rFonts w:eastAsia="Batang"/>
          <w:color w:val="000000"/>
          <w:kern w:val="16"/>
          <w:sz w:val="26"/>
          <w:szCs w:val="26"/>
        </w:rPr>
      </w:pPr>
      <w:r w:rsidRPr="00252495">
        <w:rPr>
          <w:rFonts w:eastAsia="Batang"/>
          <w:color w:val="000000"/>
          <w:kern w:val="16"/>
          <w:sz w:val="26"/>
          <w:szCs w:val="26"/>
        </w:rPr>
        <w:t>использовать знаниями умения в практической и повседневной жизни.</w:t>
      </w:r>
    </w:p>
    <w:p w:rsidR="00D0038F" w:rsidRDefault="00D0038F" w:rsidP="000C171D">
      <w:pPr>
        <w:ind w:left="1070"/>
        <w:jc w:val="center"/>
        <w:rPr>
          <w:rFonts w:eastAsia="Batang"/>
          <w:b/>
          <w:color w:val="000000"/>
          <w:kern w:val="16"/>
          <w:sz w:val="28"/>
          <w:szCs w:val="22"/>
        </w:rPr>
      </w:pPr>
    </w:p>
    <w:p w:rsidR="00252495" w:rsidRDefault="00252495" w:rsidP="000C171D">
      <w:pPr>
        <w:ind w:left="1070"/>
        <w:jc w:val="center"/>
        <w:rPr>
          <w:rFonts w:eastAsia="Batang"/>
          <w:b/>
          <w:color w:val="000000"/>
          <w:kern w:val="16"/>
          <w:sz w:val="28"/>
          <w:szCs w:val="22"/>
        </w:rPr>
      </w:pPr>
    </w:p>
    <w:p w:rsidR="00252495" w:rsidRDefault="00252495" w:rsidP="000C171D">
      <w:pPr>
        <w:ind w:left="1070"/>
        <w:jc w:val="center"/>
        <w:rPr>
          <w:rFonts w:eastAsia="Batang"/>
          <w:b/>
          <w:color w:val="000000"/>
          <w:kern w:val="16"/>
          <w:sz w:val="28"/>
          <w:szCs w:val="22"/>
        </w:rPr>
      </w:pPr>
    </w:p>
    <w:p w:rsidR="00252495" w:rsidRDefault="00252495" w:rsidP="000C171D">
      <w:pPr>
        <w:ind w:left="1070"/>
        <w:jc w:val="center"/>
        <w:rPr>
          <w:rFonts w:eastAsia="Batang"/>
          <w:b/>
          <w:color w:val="000000"/>
          <w:kern w:val="16"/>
          <w:sz w:val="28"/>
          <w:szCs w:val="22"/>
        </w:rPr>
      </w:pPr>
    </w:p>
    <w:p w:rsidR="000E49E4" w:rsidRDefault="000E49E4" w:rsidP="000C171D">
      <w:pPr>
        <w:ind w:left="1070"/>
        <w:jc w:val="center"/>
        <w:rPr>
          <w:rFonts w:eastAsia="Batang"/>
          <w:b/>
          <w:color w:val="000000"/>
          <w:kern w:val="16"/>
          <w:sz w:val="28"/>
          <w:szCs w:val="22"/>
        </w:rPr>
      </w:pPr>
      <w:r>
        <w:rPr>
          <w:rFonts w:eastAsia="Batang"/>
          <w:b/>
          <w:color w:val="000000"/>
          <w:kern w:val="16"/>
          <w:sz w:val="28"/>
          <w:szCs w:val="22"/>
        </w:rPr>
        <w:t>Тематическое планирование</w:t>
      </w:r>
    </w:p>
    <w:p w:rsidR="000E49E4" w:rsidRDefault="000E49E4" w:rsidP="000C171D">
      <w:pPr>
        <w:jc w:val="center"/>
        <w:rPr>
          <w:rFonts w:eastAsia="Batang"/>
          <w:b/>
          <w:color w:val="000000"/>
          <w:kern w:val="16"/>
          <w:sz w:val="28"/>
          <w:szCs w:val="22"/>
        </w:rPr>
      </w:pPr>
      <w:r>
        <w:rPr>
          <w:rFonts w:eastAsia="Batang"/>
          <w:b/>
          <w:color w:val="000000"/>
          <w:kern w:val="16"/>
          <w:sz w:val="28"/>
          <w:szCs w:val="22"/>
        </w:rPr>
        <w:t>10 класс</w:t>
      </w:r>
    </w:p>
    <w:p w:rsidR="000E49E4" w:rsidRDefault="000E49E4" w:rsidP="002353B7">
      <w:pPr>
        <w:jc w:val="center"/>
        <w:rPr>
          <w:rFonts w:eastAsia="Batang"/>
          <w:color w:val="000000"/>
          <w:kern w:val="16"/>
          <w:sz w:val="28"/>
          <w:szCs w:val="22"/>
        </w:rPr>
      </w:pPr>
      <w:r>
        <w:rPr>
          <w:rFonts w:eastAsia="Batang"/>
          <w:color w:val="000000"/>
          <w:kern w:val="16"/>
          <w:sz w:val="28"/>
          <w:szCs w:val="22"/>
        </w:rPr>
        <w:t xml:space="preserve">  </w:t>
      </w:r>
      <w:r>
        <w:rPr>
          <w:rFonts w:eastAsia="Batang"/>
          <w:b/>
          <w:color w:val="000000"/>
          <w:kern w:val="16"/>
          <w:sz w:val="28"/>
          <w:szCs w:val="22"/>
        </w:rPr>
        <w:t>Учебно-тематический план</w:t>
      </w:r>
    </w:p>
    <w:p w:rsidR="000E49E4" w:rsidRPr="002A2DE4" w:rsidRDefault="000F166E" w:rsidP="000C171D">
      <w:pPr>
        <w:jc w:val="center"/>
        <w:rPr>
          <w:rFonts w:eastAsia="Batang"/>
          <w:color w:val="000000"/>
          <w:kern w:val="16"/>
          <w:sz w:val="28"/>
          <w:szCs w:val="22"/>
        </w:rPr>
      </w:pPr>
      <w:r>
        <w:rPr>
          <w:rFonts w:eastAsia="Batang"/>
          <w:color w:val="000000"/>
          <w:kern w:val="16"/>
          <w:sz w:val="28"/>
          <w:szCs w:val="22"/>
        </w:rPr>
        <w:t>2 часа в неделю, всего - 68</w:t>
      </w:r>
      <w:r w:rsidR="000E49E4">
        <w:rPr>
          <w:rFonts w:eastAsia="Batang"/>
          <w:color w:val="000000"/>
          <w:kern w:val="16"/>
          <w:sz w:val="28"/>
          <w:szCs w:val="22"/>
        </w:rPr>
        <w:t>ч., в том числе резерв-2 час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2340"/>
        <w:gridCol w:w="2201"/>
        <w:gridCol w:w="2192"/>
        <w:gridCol w:w="2266"/>
      </w:tblGrid>
      <w:tr w:rsidR="000E49E4" w:rsidTr="00252495">
        <w:trPr>
          <w:jc w:val="center"/>
        </w:trPr>
        <w:tc>
          <w:tcPr>
            <w:tcW w:w="834" w:type="dxa"/>
            <w:vAlign w:val="center"/>
          </w:tcPr>
          <w:p w:rsidR="000E49E4" w:rsidRPr="00252495" w:rsidRDefault="00252495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>
              <w:rPr>
                <w:rFonts w:eastAsia="Batang"/>
                <w:b/>
                <w:color w:val="000000"/>
                <w:kern w:val="16"/>
                <w:szCs w:val="24"/>
              </w:rPr>
              <w:t>№</w:t>
            </w:r>
          </w:p>
        </w:tc>
        <w:tc>
          <w:tcPr>
            <w:tcW w:w="2340" w:type="dxa"/>
            <w:vAlign w:val="center"/>
          </w:tcPr>
          <w:p w:rsidR="000E49E4" w:rsidRPr="00252495" w:rsidRDefault="000E49E4" w:rsidP="00252495">
            <w:pPr>
              <w:ind w:right="-602"/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Тема</w:t>
            </w:r>
          </w:p>
        </w:tc>
        <w:tc>
          <w:tcPr>
            <w:tcW w:w="2201" w:type="dxa"/>
            <w:vAlign w:val="center"/>
          </w:tcPr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Количество</w:t>
            </w:r>
            <w:r w:rsidR="00252495">
              <w:rPr>
                <w:rFonts w:eastAsia="Batang"/>
                <w:b/>
                <w:color w:val="000000"/>
                <w:kern w:val="16"/>
                <w:szCs w:val="24"/>
              </w:rPr>
              <w:t xml:space="preserve"> </w:t>
            </w: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часов</w:t>
            </w:r>
          </w:p>
        </w:tc>
        <w:tc>
          <w:tcPr>
            <w:tcW w:w="2192" w:type="dxa"/>
            <w:vAlign w:val="center"/>
          </w:tcPr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Кол-во</w:t>
            </w:r>
          </w:p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лабораторных</w:t>
            </w:r>
          </w:p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работ</w:t>
            </w:r>
          </w:p>
        </w:tc>
        <w:tc>
          <w:tcPr>
            <w:tcW w:w="2266" w:type="dxa"/>
            <w:vAlign w:val="center"/>
          </w:tcPr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Кол-во</w:t>
            </w:r>
          </w:p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контрольных</w:t>
            </w:r>
          </w:p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работ</w:t>
            </w:r>
          </w:p>
        </w:tc>
      </w:tr>
      <w:tr w:rsidR="000E49E4" w:rsidTr="00252495">
        <w:trPr>
          <w:jc w:val="center"/>
        </w:trPr>
        <w:tc>
          <w:tcPr>
            <w:tcW w:w="834" w:type="dxa"/>
          </w:tcPr>
          <w:p w:rsidR="000E49E4" w:rsidRPr="00252495" w:rsidRDefault="00252495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>
              <w:rPr>
                <w:rFonts w:eastAsia="Batang"/>
                <w:color w:val="000000"/>
                <w:kern w:val="16"/>
                <w:szCs w:val="24"/>
              </w:rPr>
              <w:t>1.</w:t>
            </w:r>
          </w:p>
        </w:tc>
        <w:tc>
          <w:tcPr>
            <w:tcW w:w="2340" w:type="dxa"/>
          </w:tcPr>
          <w:p w:rsidR="000E49E4" w:rsidRPr="00252495" w:rsidRDefault="000E49E4" w:rsidP="007D5535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Механика</w:t>
            </w:r>
          </w:p>
        </w:tc>
        <w:tc>
          <w:tcPr>
            <w:tcW w:w="2201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24</w:t>
            </w:r>
          </w:p>
        </w:tc>
        <w:tc>
          <w:tcPr>
            <w:tcW w:w="2192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1</w:t>
            </w:r>
          </w:p>
        </w:tc>
        <w:tc>
          <w:tcPr>
            <w:tcW w:w="2266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1</w:t>
            </w:r>
          </w:p>
        </w:tc>
      </w:tr>
      <w:tr w:rsidR="000E49E4" w:rsidTr="00252495">
        <w:trPr>
          <w:jc w:val="center"/>
        </w:trPr>
        <w:tc>
          <w:tcPr>
            <w:tcW w:w="834" w:type="dxa"/>
          </w:tcPr>
          <w:p w:rsidR="000E49E4" w:rsidRPr="00252495" w:rsidRDefault="00252495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>
              <w:rPr>
                <w:rFonts w:eastAsia="Batang"/>
                <w:color w:val="000000"/>
                <w:kern w:val="16"/>
                <w:szCs w:val="24"/>
              </w:rPr>
              <w:t>2.</w:t>
            </w:r>
          </w:p>
        </w:tc>
        <w:tc>
          <w:tcPr>
            <w:tcW w:w="2340" w:type="dxa"/>
          </w:tcPr>
          <w:p w:rsidR="000E49E4" w:rsidRPr="00252495" w:rsidRDefault="000E49E4" w:rsidP="007D5535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Молекулярная физика</w:t>
            </w:r>
          </w:p>
        </w:tc>
        <w:tc>
          <w:tcPr>
            <w:tcW w:w="2201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22</w:t>
            </w:r>
          </w:p>
        </w:tc>
        <w:tc>
          <w:tcPr>
            <w:tcW w:w="2192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1</w:t>
            </w:r>
          </w:p>
        </w:tc>
        <w:tc>
          <w:tcPr>
            <w:tcW w:w="2266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1</w:t>
            </w:r>
          </w:p>
        </w:tc>
      </w:tr>
      <w:tr w:rsidR="000E49E4" w:rsidTr="00252495">
        <w:trPr>
          <w:jc w:val="center"/>
        </w:trPr>
        <w:tc>
          <w:tcPr>
            <w:tcW w:w="834" w:type="dxa"/>
          </w:tcPr>
          <w:p w:rsidR="000E49E4" w:rsidRPr="00252495" w:rsidRDefault="00252495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>
              <w:rPr>
                <w:rFonts w:eastAsia="Batang"/>
                <w:color w:val="000000"/>
                <w:kern w:val="16"/>
                <w:szCs w:val="24"/>
              </w:rPr>
              <w:t>3.</w:t>
            </w:r>
          </w:p>
        </w:tc>
        <w:tc>
          <w:tcPr>
            <w:tcW w:w="2340" w:type="dxa"/>
          </w:tcPr>
          <w:p w:rsidR="000E49E4" w:rsidRPr="00252495" w:rsidRDefault="000E49E4" w:rsidP="00252495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Основы электродинамики</w:t>
            </w:r>
          </w:p>
        </w:tc>
        <w:tc>
          <w:tcPr>
            <w:tcW w:w="2201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24</w:t>
            </w:r>
          </w:p>
        </w:tc>
        <w:tc>
          <w:tcPr>
            <w:tcW w:w="2192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</w:t>
            </w:r>
          </w:p>
        </w:tc>
        <w:tc>
          <w:tcPr>
            <w:tcW w:w="2266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</w:t>
            </w:r>
          </w:p>
        </w:tc>
      </w:tr>
      <w:tr w:rsidR="000E49E4" w:rsidTr="00252495">
        <w:trPr>
          <w:jc w:val="center"/>
        </w:trPr>
        <w:tc>
          <w:tcPr>
            <w:tcW w:w="834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</w:p>
        </w:tc>
        <w:tc>
          <w:tcPr>
            <w:tcW w:w="2340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Всего</w:t>
            </w:r>
          </w:p>
        </w:tc>
        <w:tc>
          <w:tcPr>
            <w:tcW w:w="2201" w:type="dxa"/>
          </w:tcPr>
          <w:p w:rsidR="000E49E4" w:rsidRPr="00252495" w:rsidRDefault="000F166E" w:rsidP="00511363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68</w:t>
            </w:r>
          </w:p>
        </w:tc>
        <w:tc>
          <w:tcPr>
            <w:tcW w:w="2192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4</w:t>
            </w:r>
          </w:p>
        </w:tc>
        <w:tc>
          <w:tcPr>
            <w:tcW w:w="2266" w:type="dxa"/>
          </w:tcPr>
          <w:p w:rsidR="000E49E4" w:rsidRPr="00252495" w:rsidRDefault="000E49E4" w:rsidP="00511363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4</w:t>
            </w:r>
          </w:p>
        </w:tc>
      </w:tr>
    </w:tbl>
    <w:p w:rsidR="00252495" w:rsidRDefault="00252495" w:rsidP="000C171D">
      <w:pPr>
        <w:jc w:val="center"/>
        <w:rPr>
          <w:rFonts w:eastAsia="Batang"/>
          <w:b/>
          <w:color w:val="000000"/>
          <w:kern w:val="16"/>
          <w:sz w:val="28"/>
          <w:szCs w:val="22"/>
        </w:rPr>
      </w:pPr>
    </w:p>
    <w:p w:rsidR="000E49E4" w:rsidRDefault="000E49E4" w:rsidP="000C171D">
      <w:pPr>
        <w:jc w:val="center"/>
        <w:rPr>
          <w:rFonts w:eastAsia="Batang"/>
          <w:b/>
          <w:color w:val="000000"/>
          <w:kern w:val="16"/>
          <w:sz w:val="28"/>
          <w:szCs w:val="22"/>
        </w:rPr>
      </w:pPr>
      <w:r>
        <w:rPr>
          <w:rFonts w:eastAsia="Batang"/>
          <w:b/>
          <w:color w:val="000000"/>
          <w:kern w:val="16"/>
          <w:sz w:val="28"/>
          <w:szCs w:val="22"/>
        </w:rPr>
        <w:t>Учебно-методический комплекс</w:t>
      </w:r>
    </w:p>
    <w:p w:rsidR="000E49E4" w:rsidRDefault="000E49E4" w:rsidP="000C171D">
      <w:pPr>
        <w:jc w:val="center"/>
        <w:rPr>
          <w:rFonts w:eastAsia="Batang"/>
          <w:b/>
          <w:color w:val="000000"/>
          <w:kern w:val="16"/>
          <w:sz w:val="28"/>
          <w:szCs w:val="22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72"/>
        <w:gridCol w:w="3325"/>
        <w:gridCol w:w="1172"/>
        <w:gridCol w:w="2129"/>
      </w:tblGrid>
      <w:tr w:rsidR="000E49E4" w:rsidRPr="00252495" w:rsidTr="00252495">
        <w:trPr>
          <w:jc w:val="center"/>
        </w:trPr>
        <w:tc>
          <w:tcPr>
            <w:tcW w:w="756" w:type="dxa"/>
            <w:vAlign w:val="center"/>
          </w:tcPr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№</w:t>
            </w:r>
          </w:p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п\</w:t>
            </w:r>
            <w:proofErr w:type="gramStart"/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п</w:t>
            </w:r>
            <w:proofErr w:type="gramEnd"/>
          </w:p>
        </w:tc>
        <w:tc>
          <w:tcPr>
            <w:tcW w:w="2672" w:type="dxa"/>
            <w:vAlign w:val="center"/>
          </w:tcPr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Авторы,</w:t>
            </w:r>
            <w:r w:rsidR="00252495" w:rsidRPr="00252495">
              <w:rPr>
                <w:rFonts w:eastAsia="Batang"/>
                <w:b/>
                <w:color w:val="000000"/>
                <w:kern w:val="16"/>
                <w:szCs w:val="24"/>
              </w:rPr>
              <w:t xml:space="preserve"> </w:t>
            </w: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составители</w:t>
            </w:r>
          </w:p>
        </w:tc>
        <w:tc>
          <w:tcPr>
            <w:tcW w:w="3325" w:type="dxa"/>
            <w:vAlign w:val="center"/>
          </w:tcPr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Название учебного издания</w:t>
            </w:r>
          </w:p>
        </w:tc>
        <w:tc>
          <w:tcPr>
            <w:tcW w:w="1172" w:type="dxa"/>
            <w:vAlign w:val="center"/>
          </w:tcPr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Годы издания</w:t>
            </w:r>
          </w:p>
        </w:tc>
        <w:tc>
          <w:tcPr>
            <w:tcW w:w="2129" w:type="dxa"/>
            <w:vAlign w:val="center"/>
          </w:tcPr>
          <w:p w:rsidR="000E49E4" w:rsidRPr="00252495" w:rsidRDefault="000E49E4" w:rsidP="00252495">
            <w:pPr>
              <w:jc w:val="center"/>
              <w:rPr>
                <w:rFonts w:eastAsia="Batang"/>
                <w:b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b/>
                <w:color w:val="000000"/>
                <w:kern w:val="16"/>
                <w:szCs w:val="24"/>
              </w:rPr>
              <w:t>Издательство</w:t>
            </w:r>
          </w:p>
        </w:tc>
      </w:tr>
      <w:tr w:rsidR="000E49E4" w:rsidRPr="00252495" w:rsidTr="00252495">
        <w:trPr>
          <w:jc w:val="center"/>
        </w:trPr>
        <w:tc>
          <w:tcPr>
            <w:tcW w:w="756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1.</w:t>
            </w:r>
          </w:p>
        </w:tc>
        <w:tc>
          <w:tcPr>
            <w:tcW w:w="26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proofErr w:type="spellStart"/>
            <w:r w:rsidRPr="00252495">
              <w:rPr>
                <w:rFonts w:eastAsia="Batang"/>
                <w:color w:val="000000"/>
                <w:kern w:val="16"/>
                <w:szCs w:val="24"/>
              </w:rPr>
              <w:t>Мякишев</w:t>
            </w:r>
            <w:proofErr w:type="spellEnd"/>
            <w:r w:rsidRPr="00252495">
              <w:rPr>
                <w:rFonts w:eastAsia="Batang"/>
                <w:color w:val="000000"/>
                <w:kern w:val="16"/>
                <w:szCs w:val="24"/>
              </w:rPr>
              <w:t xml:space="preserve"> Г.Я.</w:t>
            </w:r>
          </w:p>
        </w:tc>
        <w:tc>
          <w:tcPr>
            <w:tcW w:w="3325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Физика-10</w:t>
            </w:r>
          </w:p>
        </w:tc>
        <w:tc>
          <w:tcPr>
            <w:tcW w:w="11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2001</w:t>
            </w:r>
          </w:p>
        </w:tc>
        <w:tc>
          <w:tcPr>
            <w:tcW w:w="2129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М. Дрофа</w:t>
            </w:r>
          </w:p>
        </w:tc>
      </w:tr>
      <w:tr w:rsidR="000E49E4" w:rsidRPr="00252495" w:rsidTr="00252495">
        <w:trPr>
          <w:jc w:val="center"/>
        </w:trPr>
        <w:tc>
          <w:tcPr>
            <w:tcW w:w="756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2.</w:t>
            </w:r>
          </w:p>
        </w:tc>
        <w:tc>
          <w:tcPr>
            <w:tcW w:w="26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proofErr w:type="spellStart"/>
            <w:r w:rsidRPr="00252495">
              <w:rPr>
                <w:rFonts w:eastAsia="Batang"/>
                <w:color w:val="000000"/>
                <w:kern w:val="16"/>
                <w:szCs w:val="24"/>
              </w:rPr>
              <w:t>А.П.Рымкевич</w:t>
            </w:r>
            <w:proofErr w:type="spellEnd"/>
          </w:p>
        </w:tc>
        <w:tc>
          <w:tcPr>
            <w:tcW w:w="3325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Сборник задач по физике.</w:t>
            </w:r>
          </w:p>
        </w:tc>
        <w:tc>
          <w:tcPr>
            <w:tcW w:w="11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2005</w:t>
            </w:r>
          </w:p>
        </w:tc>
        <w:tc>
          <w:tcPr>
            <w:tcW w:w="2129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М.Просвещение</w:t>
            </w:r>
          </w:p>
        </w:tc>
      </w:tr>
      <w:tr w:rsidR="000E49E4" w:rsidRPr="00252495" w:rsidTr="00252495">
        <w:trPr>
          <w:jc w:val="center"/>
        </w:trPr>
        <w:tc>
          <w:tcPr>
            <w:tcW w:w="756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3.</w:t>
            </w:r>
          </w:p>
        </w:tc>
        <w:tc>
          <w:tcPr>
            <w:tcW w:w="26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proofErr w:type="spellStart"/>
            <w:r w:rsidRPr="00252495">
              <w:rPr>
                <w:rFonts w:eastAsia="Batang"/>
                <w:color w:val="000000"/>
                <w:kern w:val="16"/>
                <w:szCs w:val="24"/>
              </w:rPr>
              <w:t>Л.А.Кирик</w:t>
            </w:r>
            <w:proofErr w:type="spellEnd"/>
          </w:p>
        </w:tc>
        <w:tc>
          <w:tcPr>
            <w:tcW w:w="3325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Самостоятельные и контрольные работы-10класс</w:t>
            </w:r>
          </w:p>
        </w:tc>
        <w:tc>
          <w:tcPr>
            <w:tcW w:w="11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2005</w:t>
            </w:r>
          </w:p>
        </w:tc>
        <w:tc>
          <w:tcPr>
            <w:tcW w:w="2129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 xml:space="preserve">М. </w:t>
            </w:r>
            <w:proofErr w:type="spellStart"/>
            <w:r w:rsidRPr="00252495">
              <w:rPr>
                <w:rFonts w:eastAsia="Batang"/>
                <w:color w:val="000000"/>
                <w:kern w:val="16"/>
                <w:szCs w:val="24"/>
              </w:rPr>
              <w:t>Илекса</w:t>
            </w:r>
            <w:proofErr w:type="spellEnd"/>
          </w:p>
        </w:tc>
      </w:tr>
      <w:tr w:rsidR="000E49E4" w:rsidRPr="00252495" w:rsidTr="00252495">
        <w:trPr>
          <w:jc w:val="center"/>
        </w:trPr>
        <w:tc>
          <w:tcPr>
            <w:tcW w:w="756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  <w:lang w:val="en-US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4</w:t>
            </w:r>
            <w:r w:rsidRPr="00252495">
              <w:rPr>
                <w:rFonts w:eastAsia="Batang"/>
                <w:color w:val="000000"/>
                <w:kern w:val="16"/>
                <w:szCs w:val="24"/>
                <w:lang w:val="en-US"/>
              </w:rPr>
              <w:t>.</w:t>
            </w:r>
          </w:p>
        </w:tc>
        <w:tc>
          <w:tcPr>
            <w:tcW w:w="26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 xml:space="preserve">Е. М </w:t>
            </w:r>
            <w:proofErr w:type="spellStart"/>
            <w:r w:rsidRPr="00252495">
              <w:rPr>
                <w:rFonts w:eastAsia="Batang"/>
                <w:color w:val="000000"/>
                <w:kern w:val="16"/>
                <w:szCs w:val="24"/>
              </w:rPr>
              <w:t>Гутник</w:t>
            </w:r>
            <w:proofErr w:type="spellEnd"/>
            <w:r w:rsidRPr="00252495">
              <w:rPr>
                <w:rFonts w:eastAsia="Batang"/>
                <w:color w:val="000000"/>
                <w:kern w:val="16"/>
                <w:szCs w:val="24"/>
              </w:rPr>
              <w:t xml:space="preserve">  Э. И. Доронина Е.В. </w:t>
            </w:r>
            <w:proofErr w:type="spellStart"/>
            <w:r w:rsidRPr="00252495">
              <w:rPr>
                <w:rFonts w:eastAsia="Batang"/>
                <w:color w:val="000000"/>
                <w:kern w:val="16"/>
                <w:szCs w:val="24"/>
              </w:rPr>
              <w:t>Шаронина</w:t>
            </w:r>
            <w:proofErr w:type="spellEnd"/>
          </w:p>
        </w:tc>
        <w:tc>
          <w:tcPr>
            <w:tcW w:w="3325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 xml:space="preserve">Примерное поурочное планирование к учебнику «Физика-10» А.В. </w:t>
            </w:r>
            <w:proofErr w:type="spellStart"/>
            <w:r w:rsidRPr="00252495">
              <w:rPr>
                <w:rFonts w:eastAsia="Batang"/>
                <w:color w:val="000000"/>
                <w:kern w:val="16"/>
                <w:szCs w:val="24"/>
              </w:rPr>
              <w:t>Перышкина</w:t>
            </w:r>
            <w:proofErr w:type="spellEnd"/>
            <w:r w:rsidRPr="00252495">
              <w:rPr>
                <w:rFonts w:eastAsia="Batang"/>
                <w:color w:val="000000"/>
                <w:kern w:val="16"/>
                <w:szCs w:val="24"/>
              </w:rPr>
              <w:t xml:space="preserve"> и Е.М. </w:t>
            </w:r>
            <w:proofErr w:type="spellStart"/>
            <w:r w:rsidRPr="00252495">
              <w:rPr>
                <w:rFonts w:eastAsia="Batang"/>
                <w:color w:val="000000"/>
                <w:kern w:val="16"/>
                <w:szCs w:val="24"/>
              </w:rPr>
              <w:t>Гутник</w:t>
            </w:r>
            <w:proofErr w:type="spellEnd"/>
          </w:p>
        </w:tc>
        <w:tc>
          <w:tcPr>
            <w:tcW w:w="11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2000</w:t>
            </w:r>
          </w:p>
        </w:tc>
        <w:tc>
          <w:tcPr>
            <w:tcW w:w="2129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М. Дрофа</w:t>
            </w:r>
          </w:p>
        </w:tc>
      </w:tr>
      <w:tr w:rsidR="000E49E4" w:rsidRPr="00252495" w:rsidTr="00252495">
        <w:trPr>
          <w:jc w:val="center"/>
        </w:trPr>
        <w:tc>
          <w:tcPr>
            <w:tcW w:w="756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5.</w:t>
            </w:r>
          </w:p>
        </w:tc>
        <w:tc>
          <w:tcPr>
            <w:tcW w:w="26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 xml:space="preserve">А.В. </w:t>
            </w:r>
            <w:proofErr w:type="spellStart"/>
            <w:r w:rsidRPr="00252495">
              <w:rPr>
                <w:rFonts w:eastAsia="Batang"/>
                <w:color w:val="000000"/>
                <w:kern w:val="16"/>
                <w:szCs w:val="24"/>
              </w:rPr>
              <w:t>Перашкин</w:t>
            </w:r>
            <w:proofErr w:type="spellEnd"/>
          </w:p>
        </w:tc>
        <w:tc>
          <w:tcPr>
            <w:tcW w:w="3325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Сборник задач по физике</w:t>
            </w:r>
          </w:p>
        </w:tc>
        <w:tc>
          <w:tcPr>
            <w:tcW w:w="1172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2008</w:t>
            </w:r>
          </w:p>
        </w:tc>
        <w:tc>
          <w:tcPr>
            <w:tcW w:w="2129" w:type="dxa"/>
          </w:tcPr>
          <w:p w:rsidR="000E49E4" w:rsidRPr="00252495" w:rsidRDefault="000E49E4" w:rsidP="00511363">
            <w:pPr>
              <w:rPr>
                <w:rFonts w:eastAsia="Batang"/>
                <w:color w:val="000000"/>
                <w:kern w:val="16"/>
                <w:szCs w:val="24"/>
              </w:rPr>
            </w:pPr>
            <w:r w:rsidRPr="00252495">
              <w:rPr>
                <w:rFonts w:eastAsia="Batang"/>
                <w:color w:val="000000"/>
                <w:kern w:val="16"/>
                <w:szCs w:val="24"/>
              </w:rPr>
              <w:t>М. Экзамен</w:t>
            </w:r>
          </w:p>
        </w:tc>
      </w:tr>
    </w:tbl>
    <w:p w:rsidR="00252495" w:rsidRDefault="00252495" w:rsidP="00252495">
      <w:pPr>
        <w:ind w:firstLine="567"/>
        <w:jc w:val="both"/>
        <w:rPr>
          <w:rFonts w:eastAsia="Batang"/>
          <w:color w:val="000000"/>
          <w:kern w:val="16"/>
          <w:sz w:val="28"/>
          <w:szCs w:val="22"/>
        </w:rPr>
      </w:pPr>
    </w:p>
    <w:p w:rsidR="000E49E4" w:rsidRDefault="000E49E4" w:rsidP="00252495">
      <w:pPr>
        <w:ind w:firstLine="567"/>
        <w:jc w:val="both"/>
        <w:rPr>
          <w:rFonts w:eastAsia="Batang"/>
          <w:color w:val="000000"/>
          <w:kern w:val="16"/>
          <w:sz w:val="28"/>
          <w:szCs w:val="22"/>
        </w:rPr>
      </w:pPr>
      <w:r>
        <w:rPr>
          <w:rFonts w:eastAsia="Batang"/>
          <w:color w:val="000000"/>
          <w:kern w:val="16"/>
          <w:sz w:val="28"/>
          <w:szCs w:val="22"/>
        </w:rPr>
        <w:t>Данный учебно-методический комплекс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</w:t>
      </w:r>
    </w:p>
    <w:p w:rsidR="000E49E4" w:rsidRDefault="000E49E4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Cs w:val="22"/>
        </w:rPr>
      </w:pPr>
    </w:p>
    <w:p w:rsidR="000E49E4" w:rsidRDefault="000E49E4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0E49E4" w:rsidRDefault="000E49E4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0F166E" w:rsidRDefault="000F166E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0F166E" w:rsidRDefault="000F166E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0F166E" w:rsidRDefault="000F166E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0F166E" w:rsidRDefault="000F166E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D0038F" w:rsidRDefault="00D0038F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D0038F" w:rsidRDefault="00D0038F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D0038F" w:rsidRDefault="00D0038F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D0038F" w:rsidRDefault="00D0038F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D0038F" w:rsidRDefault="00D0038F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D0038F" w:rsidRDefault="00D0038F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252495" w:rsidRDefault="00252495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252495" w:rsidRDefault="00252495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252495" w:rsidRDefault="00252495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252495" w:rsidRDefault="00252495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252495" w:rsidRDefault="00252495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  <w:bookmarkStart w:id="0" w:name="_GoBack"/>
      <w:bookmarkEnd w:id="0"/>
    </w:p>
    <w:p w:rsidR="00D0038F" w:rsidRDefault="00D0038F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D0038F" w:rsidRDefault="00D0038F" w:rsidP="000C171D">
      <w:pPr>
        <w:shd w:val="clear" w:color="auto" w:fill="FFFFFF"/>
        <w:ind w:right="-5" w:firstLine="540"/>
        <w:jc w:val="center"/>
        <w:rPr>
          <w:b/>
          <w:bCs/>
          <w:color w:val="000000"/>
          <w:kern w:val="16"/>
          <w:sz w:val="22"/>
          <w:szCs w:val="22"/>
        </w:rPr>
      </w:pPr>
    </w:p>
    <w:p w:rsidR="000E49E4" w:rsidRDefault="000E49E4" w:rsidP="002353B7">
      <w:pPr>
        <w:jc w:val="center"/>
        <w:rPr>
          <w:b/>
          <w:color w:val="000000"/>
          <w:kern w:val="16"/>
          <w:sz w:val="28"/>
          <w:u w:val="single"/>
        </w:rPr>
      </w:pPr>
      <w:r>
        <w:rPr>
          <w:b/>
          <w:color w:val="000000"/>
          <w:kern w:val="16"/>
          <w:sz w:val="28"/>
          <w:szCs w:val="22"/>
          <w:u w:val="single"/>
        </w:rPr>
        <w:t>Тематическое планирование учебного материала физика 10 класс</w:t>
      </w:r>
    </w:p>
    <w:p w:rsidR="000E49E4" w:rsidRDefault="000E49E4" w:rsidP="002353B7">
      <w:pPr>
        <w:jc w:val="center"/>
        <w:rPr>
          <w:b/>
          <w:color w:val="000000"/>
          <w:kern w:val="16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5528"/>
        <w:gridCol w:w="496"/>
        <w:gridCol w:w="497"/>
        <w:gridCol w:w="1329"/>
        <w:gridCol w:w="1647"/>
      </w:tblGrid>
      <w:tr w:rsidR="000E49E4" w:rsidRPr="00D0038F" w:rsidTr="00D0038F">
        <w:trPr>
          <w:trHeight w:val="105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9E4" w:rsidRPr="00D0038F" w:rsidRDefault="000E49E4" w:rsidP="00D0038F">
            <w:pPr>
              <w:ind w:left="113" w:right="113"/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Раздел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D0038F">
            <w:pPr>
              <w:jc w:val="center"/>
              <w:rPr>
                <w:color w:val="000000"/>
                <w:kern w:val="16"/>
                <w:szCs w:val="24"/>
              </w:rPr>
            </w:pPr>
          </w:p>
          <w:p w:rsidR="000E49E4" w:rsidRPr="00D0038F" w:rsidRDefault="000E49E4" w:rsidP="00D0038F">
            <w:pPr>
              <w:pStyle w:val="2"/>
              <w:jc w:val="center"/>
            </w:pPr>
            <w:r w:rsidRPr="00D0038F">
              <w:t>Название темы</w:t>
            </w:r>
          </w:p>
          <w:p w:rsidR="000E49E4" w:rsidRPr="00D0038F" w:rsidRDefault="000E49E4" w:rsidP="00D0038F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(тема урока)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9E4" w:rsidRPr="00D0038F" w:rsidRDefault="000E49E4" w:rsidP="00D0038F">
            <w:pPr>
              <w:ind w:left="113" w:right="113"/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Кол</w:t>
            </w:r>
            <w:proofErr w:type="gramStart"/>
            <w:r w:rsidRPr="00D0038F">
              <w:rPr>
                <w:color w:val="000000"/>
                <w:kern w:val="16"/>
                <w:szCs w:val="24"/>
              </w:rPr>
              <w:t>.</w:t>
            </w:r>
            <w:proofErr w:type="gramEnd"/>
            <w:r w:rsidRPr="00D0038F">
              <w:rPr>
                <w:color w:val="000000"/>
                <w:kern w:val="16"/>
                <w:szCs w:val="24"/>
              </w:rPr>
              <w:t xml:space="preserve"> </w:t>
            </w:r>
            <w:proofErr w:type="gramStart"/>
            <w:r w:rsidRPr="00D0038F">
              <w:rPr>
                <w:color w:val="000000"/>
                <w:kern w:val="16"/>
                <w:szCs w:val="24"/>
              </w:rPr>
              <w:t>ч</w:t>
            </w:r>
            <w:proofErr w:type="gramEnd"/>
            <w:r w:rsidRPr="00D0038F">
              <w:rPr>
                <w:color w:val="000000"/>
                <w:kern w:val="16"/>
                <w:szCs w:val="24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D0038F">
            <w:pPr>
              <w:jc w:val="center"/>
              <w:rPr>
                <w:color w:val="000000"/>
                <w:kern w:val="16"/>
                <w:szCs w:val="24"/>
              </w:rPr>
            </w:pPr>
          </w:p>
          <w:p w:rsidR="000E49E4" w:rsidRPr="00D0038F" w:rsidRDefault="000E49E4" w:rsidP="00D0038F">
            <w:pPr>
              <w:jc w:val="center"/>
              <w:rPr>
                <w:color w:val="000000"/>
                <w:kern w:val="16"/>
                <w:szCs w:val="24"/>
              </w:rPr>
            </w:pPr>
          </w:p>
          <w:p w:rsidR="000E49E4" w:rsidRPr="00D0038F" w:rsidRDefault="000E49E4" w:rsidP="00D0038F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№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D0038F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№ недели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9E4" w:rsidRPr="00D0038F" w:rsidRDefault="000E49E4" w:rsidP="00D0038F">
            <w:pPr>
              <w:pStyle w:val="4"/>
              <w:jc w:val="center"/>
              <w:rPr>
                <w:sz w:val="24"/>
                <w:szCs w:val="24"/>
              </w:rPr>
            </w:pPr>
            <w:r w:rsidRPr="00D0038F">
              <w:rPr>
                <w:sz w:val="24"/>
                <w:szCs w:val="24"/>
              </w:rPr>
              <w:t>Домашнее задание</w:t>
            </w:r>
          </w:p>
        </w:tc>
      </w:tr>
      <w:tr w:rsidR="000E49E4" w:rsidRPr="00D0038F" w:rsidTr="00D0038F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7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 1: Механика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b/>
                <w:bCs/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b/>
                <w:bCs/>
                <w:color w:val="000000"/>
                <w:kern w:val="16"/>
                <w:szCs w:val="24"/>
                <w:lang w:val="en-US"/>
              </w:rPr>
              <w:t>24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b/>
                <w:bCs/>
                <w:color w:val="000000"/>
                <w:kern w:val="16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Тема урока</w:t>
            </w:r>
          </w:p>
          <w:p w:rsidR="000E49E4" w:rsidRPr="00D0038F" w:rsidRDefault="000E49E4" w:rsidP="00A1109C">
            <w:pPr>
              <w:ind w:left="113" w:right="113"/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Тема урока</w:t>
            </w:r>
          </w:p>
          <w:p w:rsidR="000E49E4" w:rsidRPr="00D0038F" w:rsidRDefault="000E49E4" w:rsidP="00A1109C">
            <w:pPr>
              <w:ind w:left="113" w:right="113"/>
              <w:jc w:val="center"/>
              <w:rPr>
                <w:color w:val="000000"/>
                <w:kern w:val="16"/>
                <w:szCs w:val="24"/>
              </w:rPr>
            </w:pPr>
          </w:p>
          <w:p w:rsidR="000E49E4" w:rsidRPr="00D0038F" w:rsidRDefault="000E49E4" w:rsidP="00A1109C">
            <w:pPr>
              <w:ind w:left="113" w:right="113"/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Тема урока</w:t>
            </w:r>
          </w:p>
          <w:p w:rsidR="000E49E4" w:rsidRPr="00D0038F" w:rsidRDefault="000E49E4" w:rsidP="00A1109C">
            <w:pPr>
              <w:ind w:left="113" w:right="113"/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Что изучает физика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 упр.1 № 2,5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Механическое движение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35-36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 xml:space="preserve">П.2 упр.2  № 1с.240 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Равномерное движение тел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П.3 упр.3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Графики равномерного прямолинейного движения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П.4 упр.4, №3 с.240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tabs>
                <w:tab w:val="left" w:pos="112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ab/>
            </w:r>
            <w:r w:rsidRPr="00D0038F">
              <w:rPr>
                <w:color w:val="000000"/>
                <w:kern w:val="16"/>
                <w:szCs w:val="24"/>
              </w:rPr>
              <w:t>Скорость при неравномерном движении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П.4 №4,7 с 241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ind w:firstLine="708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Прямолинейное равноускоренное движение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П.5 упр.5 № 2,3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tabs>
                <w:tab w:val="left" w:pos="1875"/>
              </w:tabs>
              <w:ind w:firstLine="708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Решение задач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П.6 упр.6 №1-3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Движение тел. Поступательное движение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П.7 упр.7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tabs>
                <w:tab w:val="left" w:pos="990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ab/>
              <w:t>Решение задач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П.8 упр.8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Контрольная работа №1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№ 9,10 с 242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Взаимодействие тел в природе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Понятие силы как меры взаимодействия тел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tabs>
                <w:tab w:val="left" w:pos="115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ab/>
              <w:t>Второй закон Ньютона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Принцип относительности Галилея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tabs>
                <w:tab w:val="left" w:pos="136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ab/>
              <w:t>Явление тяготения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tabs>
                <w:tab w:val="left" w:pos="238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ab/>
              <w:t>Закон всемирного тяготения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3D2B">
            <w:pPr>
              <w:tabs>
                <w:tab w:val="left" w:pos="960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ab/>
            </w:r>
            <w:r w:rsidRPr="00D0038F">
              <w:rPr>
                <w:color w:val="000000"/>
                <w:kern w:val="16"/>
                <w:szCs w:val="24"/>
              </w:rPr>
              <w:t xml:space="preserve">Сила тяжести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Электромагнитная природа сил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Импульс тела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Реактивное движение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Механическая работа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Закон сохранения энергии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Лабораторная работа №1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Контрольная работа №2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b/>
                <w:bCs/>
                <w:color w:val="000000"/>
                <w:kern w:val="16"/>
                <w:szCs w:val="24"/>
              </w:rPr>
              <w:t xml:space="preserve">               ТЕМА 2: Молекулярная физика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b/>
                <w:bCs/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b/>
                <w:bCs/>
                <w:color w:val="000000"/>
                <w:kern w:val="16"/>
                <w:szCs w:val="24"/>
                <w:lang w:val="en-US"/>
              </w:rPr>
              <w:t>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  <w:trHeight w:val="333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9E4" w:rsidRPr="00D0038F" w:rsidRDefault="000E49E4" w:rsidP="00A1109C">
            <w:pPr>
              <w:ind w:left="113" w:right="113"/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Основные положения МКТ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П.9 упр.9 № 2,4,5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Масса молекул</w:t>
            </w:r>
            <w:proofErr w:type="gramStart"/>
            <w:r w:rsidRPr="00D0038F">
              <w:rPr>
                <w:color w:val="000000"/>
                <w:kern w:val="16"/>
                <w:szCs w:val="24"/>
              </w:rPr>
              <w:t xml:space="preserve"> .</w:t>
            </w:r>
            <w:proofErr w:type="gramEnd"/>
            <w:r w:rsidRPr="00D0038F">
              <w:rPr>
                <w:color w:val="000000"/>
                <w:kern w:val="16"/>
                <w:szCs w:val="24"/>
              </w:rPr>
              <w:t>Количество вещества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П.9 № 19,20 с.244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Расчет задач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П.10 упр.10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FA1686">
            <w:pPr>
              <w:tabs>
                <w:tab w:val="left" w:pos="1050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ab/>
            </w:r>
            <w:r w:rsidRPr="00D0038F">
              <w:rPr>
                <w:color w:val="000000"/>
                <w:kern w:val="16"/>
                <w:szCs w:val="24"/>
              </w:rPr>
              <w:t>Силы взаимодействия молекул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П.11 упр.11 № 2,4,5.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Основное уравнение МКТ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П.12 упр.12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FA1686">
            <w:pPr>
              <w:tabs>
                <w:tab w:val="left" w:pos="1770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ab/>
            </w:r>
            <w:r w:rsidRPr="00D0038F">
              <w:rPr>
                <w:color w:val="000000"/>
                <w:kern w:val="16"/>
                <w:szCs w:val="24"/>
              </w:rPr>
              <w:t>Решение задач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П.13 упр.13.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Температура. Тепловое равновесие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П.14 упр.14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Абсолютная температура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П.13-14 №21,22 с.242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FA1686">
            <w:pPr>
              <w:tabs>
                <w:tab w:val="left" w:pos="226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ab/>
            </w:r>
            <w:r w:rsidRPr="00D0038F">
              <w:rPr>
                <w:color w:val="000000"/>
                <w:kern w:val="16"/>
                <w:szCs w:val="24"/>
              </w:rPr>
              <w:t>Уравнение состояния идеального газа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П.15 упр.15 №2,3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Насыщенный пар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14DF">
            <w:pPr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П.16 упр.16 № 2,3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Влажность воздуха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П.18-19 упр.17 № 1,2  упр.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Лабораторная работа №2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П.20 упр.19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FA1686">
            <w:pPr>
              <w:tabs>
                <w:tab w:val="left" w:pos="2010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ab/>
            </w:r>
            <w:r w:rsidRPr="00D0038F">
              <w:rPr>
                <w:color w:val="000000"/>
                <w:kern w:val="16"/>
                <w:szCs w:val="24"/>
              </w:rPr>
              <w:t>Кристаллические и аморфные тела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 xml:space="preserve">П.21-22 упр.20 №2  упр.21 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Внутренняя энергия. Работа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П.23 упр.22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Количество теплоты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№ 31-32 с.246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FA1686">
            <w:pPr>
              <w:tabs>
                <w:tab w:val="left" w:pos="1830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ab/>
            </w:r>
            <w:r w:rsidRPr="00D0038F">
              <w:rPr>
                <w:color w:val="000000"/>
                <w:kern w:val="16"/>
                <w:szCs w:val="24"/>
              </w:rPr>
              <w:t>Первый закон термодинамики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14DF">
            <w:pPr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№ 25-26 с.245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14DF">
            <w:pPr>
              <w:tabs>
                <w:tab w:val="left" w:pos="544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Необратимость процессов в природе</w:t>
            </w:r>
            <w:r w:rsidRPr="00D0038F">
              <w:rPr>
                <w:color w:val="000000"/>
                <w:kern w:val="16"/>
                <w:szCs w:val="24"/>
              </w:rPr>
              <w:tab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14DF">
            <w:pPr>
              <w:tabs>
                <w:tab w:val="left" w:pos="544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КПД тепловых двигателей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42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14DF">
            <w:pPr>
              <w:tabs>
                <w:tab w:val="left" w:pos="544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Повторительно-обобщающий урок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9A14DF">
            <w:pPr>
              <w:tabs>
                <w:tab w:val="left" w:pos="544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Контрольная работа №2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46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ТЕМА 3:   Основы электродинамики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b/>
                <w:bCs/>
                <w:color w:val="000000"/>
                <w:kern w:val="16"/>
                <w:szCs w:val="24"/>
              </w:rPr>
            </w:pPr>
            <w:r w:rsidRPr="00D0038F">
              <w:rPr>
                <w:b/>
                <w:bCs/>
                <w:color w:val="000000"/>
                <w:kern w:val="16"/>
                <w:szCs w:val="24"/>
                <w:lang w:val="en-US"/>
              </w:rPr>
              <w:t>2</w:t>
            </w:r>
            <w:r w:rsidRPr="00D0038F">
              <w:rPr>
                <w:b/>
                <w:bCs/>
                <w:color w:val="000000"/>
                <w:kern w:val="16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b/>
                <w:bCs/>
                <w:color w:val="000000"/>
                <w:kern w:val="16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50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Строение атома. Электрон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П.24-25 упр.23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Закон сохранения электрического заряда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48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П.26 упр.24 № 2,3,5.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Закон Кулона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49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П.27 упр.24 № 1,4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Электрическое поле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П.28 упр.25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FA1686">
            <w:pPr>
              <w:pStyle w:val="3"/>
              <w:tabs>
                <w:tab w:val="left" w:pos="4590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Силовые линии электрического поля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П.29-30 упр. 27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№ 34,35 с.246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Потенциальная энергия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П.31-32 № 36,37 с.247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П.33 упр.28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П.34 упр.29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Конденсаторы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П.35-36 упр.30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Электрический ток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П.37-38 упр.31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Закон Ома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П.39-40 упр.32 № 2,4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Последовательное и параллельное соединения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59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П.42</w:t>
            </w: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  <w:lang w:val="en-US"/>
              </w:rPr>
            </w:pPr>
            <w:r w:rsidRPr="00D0038F">
              <w:rPr>
                <w:color w:val="000000"/>
                <w:kern w:val="16"/>
                <w:szCs w:val="24"/>
                <w:lang w:val="en-US"/>
              </w:rPr>
              <w:t>60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Лабораторная работа №3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Контрольная работа №4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Электрическая проводимость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Электрический ток в вакууме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  <w:trHeight w:hRule="exact" w:val="2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Электрический ток в жидкостях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  <w:trHeight w:val="324"/>
        </w:trPr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0038F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Электрический ток в газах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b/>
                <w:bCs/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b/>
                <w:bCs/>
                <w:color w:val="000000"/>
                <w:kern w:val="16"/>
                <w:szCs w:val="24"/>
              </w:rPr>
            </w:pPr>
            <w:r w:rsidRPr="00D0038F">
              <w:rPr>
                <w:b/>
                <w:bCs/>
                <w:color w:val="000000"/>
                <w:kern w:val="16"/>
                <w:szCs w:val="24"/>
              </w:rPr>
              <w:t>67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49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0E49E4" w:rsidRPr="00D0038F" w:rsidRDefault="000E49E4" w:rsidP="00A1109C">
            <w:pPr>
              <w:ind w:left="113" w:right="113"/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Решение задач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П.43-44 упр.33,34</w:t>
            </w: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2D47BB">
            <w:pPr>
              <w:tabs>
                <w:tab w:val="left" w:pos="1065"/>
              </w:tabs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Повторение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69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  <w:tr w:rsidR="000E49E4" w:rsidRPr="00D0038F" w:rsidTr="00D0038F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Обобщающее занятие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jc w:val="center"/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70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  <w:r w:rsidRPr="00D0038F">
              <w:rPr>
                <w:color w:val="000000"/>
                <w:kern w:val="16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9E4" w:rsidRPr="00D0038F" w:rsidRDefault="000E49E4" w:rsidP="00A1109C">
            <w:pPr>
              <w:rPr>
                <w:color w:val="000000"/>
                <w:kern w:val="16"/>
                <w:szCs w:val="24"/>
              </w:rPr>
            </w:pPr>
          </w:p>
        </w:tc>
      </w:tr>
    </w:tbl>
    <w:p w:rsidR="000E49E4" w:rsidRDefault="000E49E4" w:rsidP="002353B7">
      <w:pPr>
        <w:rPr>
          <w:color w:val="000000"/>
          <w:kern w:val="16"/>
          <w:sz w:val="22"/>
          <w:szCs w:val="22"/>
        </w:rPr>
      </w:pPr>
    </w:p>
    <w:p w:rsidR="000E49E4" w:rsidRDefault="000E49E4" w:rsidP="002353B7">
      <w:pPr>
        <w:rPr>
          <w:b/>
          <w:bCs/>
          <w:color w:val="000000"/>
          <w:kern w:val="16"/>
          <w:sz w:val="22"/>
          <w:szCs w:val="22"/>
        </w:rPr>
        <w:sectPr w:rsidR="000E49E4" w:rsidSect="00F3070C">
          <w:pgSz w:w="11906" w:h="16838"/>
          <w:pgMar w:top="1134" w:right="1438" w:bottom="1134" w:left="851" w:header="709" w:footer="709" w:gutter="0"/>
          <w:cols w:space="720"/>
          <w:docGrid w:linePitch="326"/>
        </w:sectPr>
      </w:pPr>
    </w:p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8"/>
          <w:szCs w:val="22"/>
        </w:rPr>
      </w:pPr>
      <w:r>
        <w:rPr>
          <w:rFonts w:eastAsia="Batang"/>
          <w:b/>
          <w:i/>
          <w:color w:val="000000"/>
          <w:kern w:val="16"/>
          <w:sz w:val="28"/>
          <w:szCs w:val="22"/>
        </w:rPr>
        <w:lastRenderedPageBreak/>
        <w:t>График контрольных и лабораторных работ - 10 класс</w:t>
      </w:r>
    </w:p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8"/>
          <w:szCs w:val="22"/>
        </w:rPr>
      </w:pPr>
    </w:p>
    <w:p w:rsidR="000E49E4" w:rsidRDefault="000E49E4" w:rsidP="00B106B9">
      <w:pPr>
        <w:rPr>
          <w:rFonts w:eastAsia="Batang"/>
          <w:b/>
          <w:i/>
          <w:color w:val="000000"/>
          <w:kern w:val="16"/>
          <w:szCs w:val="22"/>
        </w:rPr>
      </w:pPr>
      <w:r>
        <w:rPr>
          <w:rFonts w:eastAsia="Batang"/>
          <w:b/>
          <w:i/>
          <w:color w:val="000000"/>
          <w:kern w:val="16"/>
          <w:sz w:val="22"/>
          <w:szCs w:val="22"/>
        </w:rPr>
        <w:t>Механика</w:t>
      </w:r>
    </w:p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2"/>
          <w:szCs w:val="22"/>
        </w:rPr>
      </w:pPr>
    </w:p>
    <w:p w:rsidR="000E49E4" w:rsidRDefault="000E49E4" w:rsidP="002353B7">
      <w:pPr>
        <w:jc w:val="center"/>
        <w:rPr>
          <w:rFonts w:eastAsia="Batang"/>
          <w:b/>
          <w:color w:val="000000"/>
          <w:kern w:val="16"/>
          <w:sz w:val="28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218"/>
        <w:gridCol w:w="3822"/>
        <w:gridCol w:w="1105"/>
      </w:tblGrid>
      <w:tr w:rsidR="000E49E4" w:rsidTr="00A1109C">
        <w:tc>
          <w:tcPr>
            <w:tcW w:w="3780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л/р</w:t>
            </w:r>
          </w:p>
        </w:tc>
        <w:tc>
          <w:tcPr>
            <w:tcW w:w="1218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прим. сроки</w:t>
            </w:r>
          </w:p>
        </w:tc>
        <w:tc>
          <w:tcPr>
            <w:tcW w:w="3822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к/р</w:t>
            </w:r>
          </w:p>
        </w:tc>
        <w:tc>
          <w:tcPr>
            <w:tcW w:w="1105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прим. сроки</w:t>
            </w:r>
          </w:p>
        </w:tc>
      </w:tr>
      <w:tr w:rsidR="000E49E4" w:rsidTr="00A1109C">
        <w:tc>
          <w:tcPr>
            <w:tcW w:w="3780" w:type="dxa"/>
          </w:tcPr>
          <w:p w:rsidR="000E49E4" w:rsidRPr="008A0CA7" w:rsidRDefault="000E49E4" w:rsidP="00B106B9">
            <w:pPr>
              <w:rPr>
                <w:rFonts w:eastAsia="Batang"/>
                <w:color w:val="000000"/>
                <w:kern w:val="16"/>
                <w:szCs w:val="24"/>
              </w:rPr>
            </w:pPr>
            <w:r>
              <w:rPr>
                <w:rFonts w:eastAsia="Batang"/>
                <w:color w:val="000000"/>
                <w:kern w:val="16"/>
                <w:szCs w:val="24"/>
              </w:rPr>
              <w:t>Изучение закона сохранения механической энергии</w:t>
            </w:r>
          </w:p>
        </w:tc>
        <w:tc>
          <w:tcPr>
            <w:tcW w:w="1218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color w:val="000000"/>
                <w:kern w:val="16"/>
                <w:sz w:val="22"/>
                <w:szCs w:val="22"/>
              </w:rPr>
              <w:t>28-30</w:t>
            </w:r>
          </w:p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color w:val="000000"/>
                <w:kern w:val="16"/>
                <w:sz w:val="22"/>
                <w:szCs w:val="22"/>
              </w:rPr>
              <w:t xml:space="preserve"> сентябрь</w:t>
            </w:r>
          </w:p>
        </w:tc>
        <w:tc>
          <w:tcPr>
            <w:tcW w:w="3822" w:type="dxa"/>
          </w:tcPr>
          <w:p w:rsidR="000E49E4" w:rsidRPr="008A0CA7" w:rsidRDefault="000E49E4" w:rsidP="00B106B9">
            <w:pPr>
              <w:rPr>
                <w:rFonts w:eastAsia="Batang"/>
                <w:color w:val="000000"/>
                <w:kern w:val="16"/>
                <w:szCs w:val="24"/>
              </w:rPr>
            </w:pPr>
            <w:r>
              <w:rPr>
                <w:rFonts w:eastAsia="Batang"/>
                <w:color w:val="000000"/>
                <w:kern w:val="16"/>
                <w:sz w:val="22"/>
                <w:szCs w:val="22"/>
              </w:rPr>
              <w:t>Кинематика</w:t>
            </w:r>
          </w:p>
        </w:tc>
        <w:tc>
          <w:tcPr>
            <w:tcW w:w="1105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color w:val="000000"/>
                <w:kern w:val="16"/>
                <w:sz w:val="22"/>
                <w:szCs w:val="22"/>
              </w:rPr>
              <w:t>4-8</w:t>
            </w:r>
          </w:p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color w:val="000000"/>
                <w:kern w:val="16"/>
                <w:sz w:val="22"/>
                <w:szCs w:val="22"/>
              </w:rPr>
              <w:t>октябрь</w:t>
            </w:r>
          </w:p>
        </w:tc>
      </w:tr>
    </w:tbl>
    <w:p w:rsidR="000E49E4" w:rsidRDefault="000E49E4" w:rsidP="00B106B9">
      <w:pPr>
        <w:rPr>
          <w:rFonts w:eastAsia="Batang"/>
          <w:b/>
          <w:i/>
          <w:color w:val="000000"/>
          <w:kern w:val="16"/>
          <w:sz w:val="22"/>
          <w:szCs w:val="22"/>
        </w:rPr>
      </w:pPr>
      <w:r>
        <w:rPr>
          <w:rFonts w:eastAsia="Batang"/>
          <w:b/>
          <w:i/>
          <w:color w:val="000000"/>
          <w:kern w:val="16"/>
          <w:szCs w:val="22"/>
        </w:rPr>
        <w:t>Молекулярная физика</w:t>
      </w:r>
    </w:p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2"/>
          <w:szCs w:val="22"/>
        </w:rPr>
      </w:pPr>
    </w:p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18"/>
        <w:gridCol w:w="3822"/>
        <w:gridCol w:w="1105"/>
      </w:tblGrid>
      <w:tr w:rsidR="000E49E4" w:rsidTr="00A1109C">
        <w:tc>
          <w:tcPr>
            <w:tcW w:w="3708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л/р</w:t>
            </w:r>
          </w:p>
        </w:tc>
        <w:tc>
          <w:tcPr>
            <w:tcW w:w="1218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прим. сроки</w:t>
            </w:r>
          </w:p>
        </w:tc>
        <w:tc>
          <w:tcPr>
            <w:tcW w:w="3822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к/р</w:t>
            </w:r>
          </w:p>
        </w:tc>
        <w:tc>
          <w:tcPr>
            <w:tcW w:w="1105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прим. сроки</w:t>
            </w:r>
          </w:p>
        </w:tc>
      </w:tr>
      <w:tr w:rsidR="000E49E4" w:rsidTr="00A1109C">
        <w:tc>
          <w:tcPr>
            <w:tcW w:w="3708" w:type="dxa"/>
          </w:tcPr>
          <w:p w:rsidR="000E49E4" w:rsidRPr="008A0CA7" w:rsidRDefault="000E49E4" w:rsidP="00B106B9">
            <w:pPr>
              <w:rPr>
                <w:rFonts w:eastAsia="Batang"/>
                <w:color w:val="000000"/>
                <w:kern w:val="16"/>
                <w:szCs w:val="24"/>
              </w:rPr>
            </w:pPr>
            <w:r>
              <w:rPr>
                <w:rFonts w:eastAsia="Batang"/>
                <w:color w:val="000000"/>
                <w:kern w:val="16"/>
                <w:sz w:val="22"/>
                <w:szCs w:val="22"/>
              </w:rPr>
              <w:t>Опытная проверка закона Гей-Люссака</w:t>
            </w:r>
          </w:p>
        </w:tc>
        <w:tc>
          <w:tcPr>
            <w:tcW w:w="1218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color w:val="000000"/>
                <w:kern w:val="16"/>
                <w:sz w:val="22"/>
                <w:szCs w:val="22"/>
              </w:rPr>
              <w:t>24-28</w:t>
            </w:r>
          </w:p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color w:val="000000"/>
                <w:kern w:val="16"/>
                <w:sz w:val="22"/>
                <w:szCs w:val="22"/>
              </w:rPr>
              <w:t xml:space="preserve"> декабрь</w:t>
            </w:r>
          </w:p>
        </w:tc>
        <w:tc>
          <w:tcPr>
            <w:tcW w:w="3822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</w:p>
          <w:p w:rsidR="000E49E4" w:rsidRPr="008A0CA7" w:rsidRDefault="000E49E4" w:rsidP="00B106B9">
            <w:pPr>
              <w:rPr>
                <w:rFonts w:eastAsia="Batang"/>
                <w:color w:val="000000"/>
                <w:kern w:val="16"/>
                <w:szCs w:val="24"/>
              </w:rPr>
            </w:pPr>
            <w:r>
              <w:rPr>
                <w:rFonts w:eastAsia="Batang"/>
                <w:i/>
                <w:color w:val="000000"/>
                <w:kern w:val="16"/>
                <w:sz w:val="22"/>
                <w:szCs w:val="22"/>
              </w:rPr>
              <w:t xml:space="preserve">Молекулярная </w:t>
            </w:r>
            <w:proofErr w:type="spellStart"/>
            <w:r>
              <w:rPr>
                <w:rFonts w:eastAsia="Batang"/>
                <w:i/>
                <w:color w:val="000000"/>
                <w:kern w:val="16"/>
                <w:sz w:val="22"/>
                <w:szCs w:val="22"/>
              </w:rPr>
              <w:t>физика</w:t>
            </w:r>
            <w:r w:rsidRPr="008A0CA7">
              <w:rPr>
                <w:rFonts w:eastAsia="Batang"/>
                <w:i/>
                <w:color w:val="000000"/>
                <w:kern w:val="16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105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i/>
                <w:color w:val="000000"/>
                <w:kern w:val="16"/>
                <w:sz w:val="22"/>
                <w:szCs w:val="22"/>
              </w:rPr>
              <w:t>12-16</w:t>
            </w:r>
          </w:p>
          <w:p w:rsidR="000E49E4" w:rsidRPr="008A0CA7" w:rsidRDefault="000E49E4" w:rsidP="00A1109C">
            <w:pPr>
              <w:jc w:val="center"/>
              <w:rPr>
                <w:rFonts w:eastAsia="Batang"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i/>
                <w:color w:val="000000"/>
                <w:kern w:val="16"/>
                <w:sz w:val="22"/>
                <w:szCs w:val="22"/>
              </w:rPr>
              <w:t>январь</w:t>
            </w:r>
          </w:p>
        </w:tc>
      </w:tr>
    </w:tbl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2"/>
          <w:szCs w:val="22"/>
        </w:rPr>
      </w:pPr>
    </w:p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2"/>
          <w:szCs w:val="22"/>
        </w:rPr>
      </w:pPr>
      <w:r>
        <w:rPr>
          <w:rFonts w:eastAsia="Batang"/>
          <w:b/>
          <w:i/>
          <w:color w:val="000000"/>
          <w:kern w:val="16"/>
          <w:sz w:val="22"/>
          <w:szCs w:val="22"/>
        </w:rPr>
        <w:t>Электродинамика</w:t>
      </w:r>
    </w:p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2"/>
          <w:szCs w:val="22"/>
        </w:rPr>
      </w:pPr>
    </w:p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18"/>
        <w:gridCol w:w="3822"/>
        <w:gridCol w:w="1105"/>
      </w:tblGrid>
      <w:tr w:rsidR="000E49E4" w:rsidTr="00A1109C">
        <w:tc>
          <w:tcPr>
            <w:tcW w:w="3708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л/р</w:t>
            </w:r>
          </w:p>
        </w:tc>
        <w:tc>
          <w:tcPr>
            <w:tcW w:w="1218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прим. сроки</w:t>
            </w:r>
          </w:p>
        </w:tc>
        <w:tc>
          <w:tcPr>
            <w:tcW w:w="3822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к/р</w:t>
            </w:r>
          </w:p>
        </w:tc>
        <w:tc>
          <w:tcPr>
            <w:tcW w:w="1105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b/>
                <w:i/>
                <w:color w:val="000000"/>
                <w:kern w:val="16"/>
                <w:sz w:val="22"/>
                <w:szCs w:val="22"/>
              </w:rPr>
              <w:t>прим. сроки</w:t>
            </w:r>
          </w:p>
        </w:tc>
      </w:tr>
      <w:tr w:rsidR="000E49E4" w:rsidTr="00A1109C">
        <w:tc>
          <w:tcPr>
            <w:tcW w:w="3708" w:type="dxa"/>
          </w:tcPr>
          <w:p w:rsidR="000E49E4" w:rsidRPr="008A0CA7" w:rsidRDefault="000E49E4" w:rsidP="00B106B9">
            <w:pPr>
              <w:rPr>
                <w:rFonts w:eastAsia="Batang"/>
                <w:color w:val="000000"/>
                <w:kern w:val="16"/>
                <w:szCs w:val="24"/>
              </w:rPr>
            </w:pPr>
            <w:r>
              <w:rPr>
                <w:rFonts w:eastAsia="Batang"/>
                <w:color w:val="000000"/>
                <w:kern w:val="16"/>
                <w:sz w:val="22"/>
                <w:szCs w:val="22"/>
              </w:rPr>
              <w:t>Изучение соединений проводников</w:t>
            </w:r>
          </w:p>
        </w:tc>
        <w:tc>
          <w:tcPr>
            <w:tcW w:w="1218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color w:val="000000"/>
                <w:kern w:val="16"/>
                <w:sz w:val="22"/>
                <w:szCs w:val="22"/>
              </w:rPr>
              <w:t>25-28</w:t>
            </w:r>
          </w:p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color w:val="000000"/>
                <w:kern w:val="16"/>
                <w:sz w:val="22"/>
                <w:szCs w:val="22"/>
              </w:rPr>
              <w:t>февраль</w:t>
            </w:r>
          </w:p>
        </w:tc>
        <w:tc>
          <w:tcPr>
            <w:tcW w:w="3822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color w:val="000000"/>
                <w:kern w:val="16"/>
                <w:sz w:val="22"/>
                <w:szCs w:val="22"/>
              </w:rPr>
              <w:t xml:space="preserve">Электромагнитное поле </w:t>
            </w:r>
          </w:p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</w:p>
        </w:tc>
        <w:tc>
          <w:tcPr>
            <w:tcW w:w="1105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i/>
                <w:color w:val="000000"/>
                <w:kern w:val="16"/>
                <w:sz w:val="22"/>
                <w:szCs w:val="22"/>
              </w:rPr>
              <w:t>04-08</w:t>
            </w:r>
          </w:p>
          <w:p w:rsidR="000E49E4" w:rsidRPr="008A0CA7" w:rsidRDefault="000E49E4" w:rsidP="00A1109C">
            <w:pPr>
              <w:jc w:val="center"/>
              <w:rPr>
                <w:rFonts w:eastAsia="Batang"/>
                <w:b/>
                <w:i/>
                <w:color w:val="000000"/>
                <w:kern w:val="16"/>
                <w:szCs w:val="24"/>
              </w:rPr>
            </w:pPr>
            <w:r w:rsidRPr="008A0CA7">
              <w:rPr>
                <w:rFonts w:eastAsia="Batang"/>
                <w:i/>
                <w:color w:val="000000"/>
                <w:kern w:val="16"/>
                <w:sz w:val="22"/>
                <w:szCs w:val="22"/>
              </w:rPr>
              <w:t>март</w:t>
            </w:r>
          </w:p>
        </w:tc>
      </w:tr>
      <w:tr w:rsidR="000E49E4" w:rsidTr="00A1109C">
        <w:tc>
          <w:tcPr>
            <w:tcW w:w="3708" w:type="dxa"/>
          </w:tcPr>
          <w:p w:rsidR="000E49E4" w:rsidRDefault="000E49E4" w:rsidP="00B106B9">
            <w:pPr>
              <w:jc w:val="center"/>
              <w:rPr>
                <w:rFonts w:eastAsia="Batang"/>
                <w:color w:val="000000"/>
                <w:kern w:val="16"/>
                <w:szCs w:val="22"/>
              </w:rPr>
            </w:pPr>
            <w:r>
              <w:rPr>
                <w:rFonts w:eastAsia="Batang"/>
                <w:color w:val="000000"/>
                <w:kern w:val="16"/>
                <w:sz w:val="22"/>
                <w:szCs w:val="22"/>
              </w:rPr>
              <w:t>Измерение ЭДС и внутреннего сопротивления</w:t>
            </w:r>
          </w:p>
        </w:tc>
        <w:tc>
          <w:tcPr>
            <w:tcW w:w="1218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color w:val="000000"/>
                <w:kern w:val="16"/>
                <w:szCs w:val="22"/>
              </w:rPr>
            </w:pPr>
            <w:r>
              <w:rPr>
                <w:rFonts w:eastAsia="Batang"/>
                <w:color w:val="000000"/>
                <w:kern w:val="16"/>
                <w:sz w:val="22"/>
                <w:szCs w:val="22"/>
              </w:rPr>
              <w:t>14-20 март</w:t>
            </w:r>
          </w:p>
        </w:tc>
        <w:tc>
          <w:tcPr>
            <w:tcW w:w="3822" w:type="dxa"/>
          </w:tcPr>
          <w:p w:rsidR="000E49E4" w:rsidRPr="008A0CA7" w:rsidRDefault="000E49E4" w:rsidP="00B106B9">
            <w:pPr>
              <w:jc w:val="right"/>
              <w:rPr>
                <w:rFonts w:eastAsia="Batang"/>
                <w:color w:val="000000"/>
                <w:kern w:val="16"/>
                <w:szCs w:val="22"/>
              </w:rPr>
            </w:pPr>
            <w:r>
              <w:rPr>
                <w:rFonts w:eastAsia="Batang"/>
                <w:color w:val="000000"/>
                <w:kern w:val="16"/>
                <w:sz w:val="22"/>
                <w:szCs w:val="22"/>
              </w:rPr>
              <w:t>Законы постоянного тока</w:t>
            </w:r>
          </w:p>
        </w:tc>
        <w:tc>
          <w:tcPr>
            <w:tcW w:w="1105" w:type="dxa"/>
          </w:tcPr>
          <w:p w:rsidR="000E49E4" w:rsidRPr="008A0CA7" w:rsidRDefault="000E49E4" w:rsidP="00A1109C">
            <w:pPr>
              <w:jc w:val="center"/>
              <w:rPr>
                <w:rFonts w:eastAsia="Batang"/>
                <w:i/>
                <w:color w:val="000000"/>
                <w:kern w:val="16"/>
                <w:szCs w:val="22"/>
              </w:rPr>
            </w:pPr>
            <w:r>
              <w:rPr>
                <w:rFonts w:eastAsia="Batang"/>
                <w:i/>
                <w:color w:val="000000"/>
                <w:kern w:val="16"/>
                <w:sz w:val="22"/>
                <w:szCs w:val="22"/>
              </w:rPr>
              <w:t>25 март</w:t>
            </w:r>
          </w:p>
        </w:tc>
      </w:tr>
    </w:tbl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2"/>
          <w:szCs w:val="22"/>
        </w:rPr>
      </w:pPr>
    </w:p>
    <w:p w:rsidR="000E49E4" w:rsidRDefault="000E49E4" w:rsidP="002353B7">
      <w:pPr>
        <w:jc w:val="center"/>
        <w:rPr>
          <w:rFonts w:eastAsia="Batang"/>
          <w:b/>
          <w:i/>
          <w:color w:val="000000"/>
          <w:kern w:val="16"/>
          <w:sz w:val="22"/>
          <w:szCs w:val="22"/>
        </w:rPr>
      </w:pPr>
    </w:p>
    <w:p w:rsidR="000E49E4" w:rsidRDefault="000E49E4" w:rsidP="002353B7">
      <w:pPr>
        <w:shd w:val="clear" w:color="auto" w:fill="FFFFFF"/>
        <w:ind w:right="-5" w:firstLine="540"/>
        <w:jc w:val="center"/>
        <w:rPr>
          <w:color w:val="000000"/>
          <w:kern w:val="16"/>
          <w:sz w:val="22"/>
          <w:szCs w:val="2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235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49E4" w:rsidRDefault="000E49E4" w:rsidP="00391898">
      <w:pPr>
        <w:pStyle w:val="a3"/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0E49E4" w:rsidRDefault="000E49E4" w:rsidP="00391898">
      <w:pPr>
        <w:pStyle w:val="a3"/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0E49E4" w:rsidRDefault="000E49E4" w:rsidP="00391898">
      <w:pPr>
        <w:pStyle w:val="a3"/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0E49E4" w:rsidRPr="00A1109C" w:rsidRDefault="000E49E4" w:rsidP="00A1109C">
      <w:pPr>
        <w:rPr>
          <w:kern w:val="16"/>
          <w:sz w:val="28"/>
          <w:szCs w:val="28"/>
          <w:lang w:val="en-US"/>
        </w:rPr>
      </w:pPr>
    </w:p>
    <w:sectPr w:rsidR="000E49E4" w:rsidRPr="00A1109C" w:rsidSect="00C54F4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1CD5399"/>
    <w:multiLevelType w:val="hybridMultilevel"/>
    <w:tmpl w:val="807ED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2750F1"/>
    <w:multiLevelType w:val="hybridMultilevel"/>
    <w:tmpl w:val="268A0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2D96D2E"/>
    <w:multiLevelType w:val="hybridMultilevel"/>
    <w:tmpl w:val="1EE821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3D76CB"/>
    <w:multiLevelType w:val="hybridMultilevel"/>
    <w:tmpl w:val="47BED2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951868"/>
    <w:multiLevelType w:val="hybridMultilevel"/>
    <w:tmpl w:val="D77E9A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1840A9"/>
    <w:multiLevelType w:val="hybridMultilevel"/>
    <w:tmpl w:val="B73E74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6570ED"/>
    <w:multiLevelType w:val="hybridMultilevel"/>
    <w:tmpl w:val="B98A8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D536E9"/>
    <w:multiLevelType w:val="hybridMultilevel"/>
    <w:tmpl w:val="28FE1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EC3810"/>
    <w:multiLevelType w:val="hybridMultilevel"/>
    <w:tmpl w:val="E01C0E4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3079460B"/>
    <w:multiLevelType w:val="hybridMultilevel"/>
    <w:tmpl w:val="B32E8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2674A"/>
    <w:multiLevelType w:val="hybridMultilevel"/>
    <w:tmpl w:val="4378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3A6177"/>
    <w:multiLevelType w:val="hybridMultilevel"/>
    <w:tmpl w:val="AFDAE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3">
    <w:nsid w:val="4D7F5367"/>
    <w:multiLevelType w:val="hybridMultilevel"/>
    <w:tmpl w:val="D85A79A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B191C5A"/>
    <w:multiLevelType w:val="hybridMultilevel"/>
    <w:tmpl w:val="77F8BF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BE643E8"/>
    <w:multiLevelType w:val="hybridMultilevel"/>
    <w:tmpl w:val="06E002D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5D123ECA"/>
    <w:multiLevelType w:val="hybridMultilevel"/>
    <w:tmpl w:val="1CC2C7B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47E7769"/>
    <w:multiLevelType w:val="hybridMultilevel"/>
    <w:tmpl w:val="2B8CF0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A51BFE"/>
    <w:multiLevelType w:val="hybridMultilevel"/>
    <w:tmpl w:val="49F6C58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6EB015E4"/>
    <w:multiLevelType w:val="hybridMultilevel"/>
    <w:tmpl w:val="FDF0A7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BA30EE"/>
    <w:multiLevelType w:val="hybridMultilevel"/>
    <w:tmpl w:val="C25E2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224BE0"/>
    <w:multiLevelType w:val="hybridMultilevel"/>
    <w:tmpl w:val="7B9C7B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763AFF"/>
    <w:multiLevelType w:val="hybridMultilevel"/>
    <w:tmpl w:val="A5ECC5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D46BC7"/>
    <w:multiLevelType w:val="hybridMultilevel"/>
    <w:tmpl w:val="376821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AE5246"/>
    <w:multiLevelType w:val="hybridMultilevel"/>
    <w:tmpl w:val="F24C0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36349E"/>
    <w:multiLevelType w:val="hybridMultilevel"/>
    <w:tmpl w:val="E8E2BC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2E6F14"/>
    <w:multiLevelType w:val="hybridMultilevel"/>
    <w:tmpl w:val="23DAD74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5"/>
  </w:num>
  <w:num w:numId="6">
    <w:abstractNumId w:val="30"/>
  </w:num>
  <w:num w:numId="7">
    <w:abstractNumId w:val="39"/>
  </w:num>
  <w:num w:numId="8">
    <w:abstractNumId w:val="20"/>
  </w:num>
  <w:num w:numId="9">
    <w:abstractNumId w:val="9"/>
  </w:num>
  <w:num w:numId="10">
    <w:abstractNumId w:val="19"/>
  </w:num>
  <w:num w:numId="11">
    <w:abstractNumId w:val="26"/>
  </w:num>
  <w:num w:numId="12">
    <w:abstractNumId w:val="23"/>
  </w:num>
  <w:num w:numId="13">
    <w:abstractNumId w:val="6"/>
  </w:num>
  <w:num w:numId="14">
    <w:abstractNumId w:val="29"/>
  </w:num>
  <w:num w:numId="15">
    <w:abstractNumId w:val="16"/>
  </w:num>
  <w:num w:numId="16">
    <w:abstractNumId w:val="5"/>
  </w:num>
  <w:num w:numId="17">
    <w:abstractNumId w:val="35"/>
  </w:num>
  <w:num w:numId="18">
    <w:abstractNumId w:val="32"/>
  </w:num>
  <w:num w:numId="19">
    <w:abstractNumId w:val="37"/>
  </w:num>
  <w:num w:numId="20">
    <w:abstractNumId w:val="14"/>
  </w:num>
  <w:num w:numId="21">
    <w:abstractNumId w:val="3"/>
  </w:num>
  <w:num w:numId="22">
    <w:abstractNumId w:val="4"/>
  </w:num>
  <w:num w:numId="23">
    <w:abstractNumId w:val="36"/>
  </w:num>
  <w:num w:numId="24">
    <w:abstractNumId w:val="8"/>
  </w:num>
  <w:num w:numId="25">
    <w:abstractNumId w:val="31"/>
  </w:num>
  <w:num w:numId="26">
    <w:abstractNumId w:val="33"/>
  </w:num>
  <w:num w:numId="27">
    <w:abstractNumId w:val="38"/>
  </w:num>
  <w:num w:numId="28">
    <w:abstractNumId w:val="12"/>
  </w:num>
  <w:num w:numId="29">
    <w:abstractNumId w:val="27"/>
  </w:num>
  <w:num w:numId="30">
    <w:abstractNumId w:val="22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898"/>
    <w:rsid w:val="00002214"/>
    <w:rsid w:val="00002ADE"/>
    <w:rsid w:val="00011582"/>
    <w:rsid w:val="000324FF"/>
    <w:rsid w:val="00033A74"/>
    <w:rsid w:val="000562F4"/>
    <w:rsid w:val="0007077F"/>
    <w:rsid w:val="000A2890"/>
    <w:rsid w:val="000B2DD4"/>
    <w:rsid w:val="000C171D"/>
    <w:rsid w:val="000C31C9"/>
    <w:rsid w:val="000E49E4"/>
    <w:rsid w:val="000F166E"/>
    <w:rsid w:val="0011012F"/>
    <w:rsid w:val="00112CFE"/>
    <w:rsid w:val="0012234A"/>
    <w:rsid w:val="001275C2"/>
    <w:rsid w:val="0013400D"/>
    <w:rsid w:val="00152445"/>
    <w:rsid w:val="00163C66"/>
    <w:rsid w:val="00173528"/>
    <w:rsid w:val="0019608E"/>
    <w:rsid w:val="001A157C"/>
    <w:rsid w:val="001A19B1"/>
    <w:rsid w:val="001B3FE3"/>
    <w:rsid w:val="001C493E"/>
    <w:rsid w:val="001D2FD0"/>
    <w:rsid w:val="001D5735"/>
    <w:rsid w:val="001F0C42"/>
    <w:rsid w:val="001F6574"/>
    <w:rsid w:val="00202AFE"/>
    <w:rsid w:val="00204815"/>
    <w:rsid w:val="00225BDC"/>
    <w:rsid w:val="0023141B"/>
    <w:rsid w:val="002353B7"/>
    <w:rsid w:val="00246FF4"/>
    <w:rsid w:val="002479C9"/>
    <w:rsid w:val="00247D06"/>
    <w:rsid w:val="00252495"/>
    <w:rsid w:val="00253D5B"/>
    <w:rsid w:val="00297DE8"/>
    <w:rsid w:val="002A2DE4"/>
    <w:rsid w:val="002A439C"/>
    <w:rsid w:val="002B3EB7"/>
    <w:rsid w:val="002B4086"/>
    <w:rsid w:val="002C0C14"/>
    <w:rsid w:val="002D09E6"/>
    <w:rsid w:val="002D47BB"/>
    <w:rsid w:val="002D729C"/>
    <w:rsid w:val="002E15AF"/>
    <w:rsid w:val="00314936"/>
    <w:rsid w:val="00335BE7"/>
    <w:rsid w:val="00352A12"/>
    <w:rsid w:val="003574D3"/>
    <w:rsid w:val="00383A55"/>
    <w:rsid w:val="00387BC2"/>
    <w:rsid w:val="00391898"/>
    <w:rsid w:val="003918D3"/>
    <w:rsid w:val="00397687"/>
    <w:rsid w:val="003A00B5"/>
    <w:rsid w:val="003B385A"/>
    <w:rsid w:val="00407075"/>
    <w:rsid w:val="00413B5C"/>
    <w:rsid w:val="00423F9E"/>
    <w:rsid w:val="0042686C"/>
    <w:rsid w:val="00432AE5"/>
    <w:rsid w:val="00436AEC"/>
    <w:rsid w:val="004641C0"/>
    <w:rsid w:val="004706BD"/>
    <w:rsid w:val="00473400"/>
    <w:rsid w:val="004755B7"/>
    <w:rsid w:val="004756D5"/>
    <w:rsid w:val="00484092"/>
    <w:rsid w:val="004A3237"/>
    <w:rsid w:val="004A7927"/>
    <w:rsid w:val="004B07AD"/>
    <w:rsid w:val="004B1D2C"/>
    <w:rsid w:val="004B2162"/>
    <w:rsid w:val="004B5DAC"/>
    <w:rsid w:val="004E6FA7"/>
    <w:rsid w:val="004F2DF0"/>
    <w:rsid w:val="00510245"/>
    <w:rsid w:val="00511363"/>
    <w:rsid w:val="00516315"/>
    <w:rsid w:val="0051638C"/>
    <w:rsid w:val="0054606B"/>
    <w:rsid w:val="00570150"/>
    <w:rsid w:val="005845B8"/>
    <w:rsid w:val="005951AD"/>
    <w:rsid w:val="005A4689"/>
    <w:rsid w:val="005A5850"/>
    <w:rsid w:val="005B1FF6"/>
    <w:rsid w:val="005D6512"/>
    <w:rsid w:val="005E70F1"/>
    <w:rsid w:val="00604BEB"/>
    <w:rsid w:val="006243A4"/>
    <w:rsid w:val="006244C5"/>
    <w:rsid w:val="0064605F"/>
    <w:rsid w:val="0065351F"/>
    <w:rsid w:val="0066506B"/>
    <w:rsid w:val="00674171"/>
    <w:rsid w:val="00682DBF"/>
    <w:rsid w:val="0068684D"/>
    <w:rsid w:val="006A66F8"/>
    <w:rsid w:val="006D6CA3"/>
    <w:rsid w:val="006E408C"/>
    <w:rsid w:val="006E58DB"/>
    <w:rsid w:val="006E6861"/>
    <w:rsid w:val="006F1C6E"/>
    <w:rsid w:val="006F23CB"/>
    <w:rsid w:val="0070167F"/>
    <w:rsid w:val="007118C5"/>
    <w:rsid w:val="0073446D"/>
    <w:rsid w:val="007422EC"/>
    <w:rsid w:val="00750AED"/>
    <w:rsid w:val="00761309"/>
    <w:rsid w:val="007642F4"/>
    <w:rsid w:val="00774746"/>
    <w:rsid w:val="00777FB1"/>
    <w:rsid w:val="00782BE8"/>
    <w:rsid w:val="007936AA"/>
    <w:rsid w:val="0079434C"/>
    <w:rsid w:val="007971AE"/>
    <w:rsid w:val="007C5E30"/>
    <w:rsid w:val="007C716D"/>
    <w:rsid w:val="007D5535"/>
    <w:rsid w:val="007D61C5"/>
    <w:rsid w:val="007D6A64"/>
    <w:rsid w:val="007E3938"/>
    <w:rsid w:val="007E5384"/>
    <w:rsid w:val="008218F8"/>
    <w:rsid w:val="00827771"/>
    <w:rsid w:val="00853C38"/>
    <w:rsid w:val="00862977"/>
    <w:rsid w:val="00864AC9"/>
    <w:rsid w:val="008853F3"/>
    <w:rsid w:val="00896532"/>
    <w:rsid w:val="008A0CA7"/>
    <w:rsid w:val="008B5E43"/>
    <w:rsid w:val="008B741A"/>
    <w:rsid w:val="008C7E63"/>
    <w:rsid w:val="008E6ABC"/>
    <w:rsid w:val="008F2917"/>
    <w:rsid w:val="008F5B62"/>
    <w:rsid w:val="00901822"/>
    <w:rsid w:val="009028F3"/>
    <w:rsid w:val="00904FC1"/>
    <w:rsid w:val="00921C83"/>
    <w:rsid w:val="00925FC8"/>
    <w:rsid w:val="00942782"/>
    <w:rsid w:val="00947EE6"/>
    <w:rsid w:val="0096532F"/>
    <w:rsid w:val="0096542E"/>
    <w:rsid w:val="00985271"/>
    <w:rsid w:val="009A14DF"/>
    <w:rsid w:val="009A1F48"/>
    <w:rsid w:val="009A3D2B"/>
    <w:rsid w:val="009B0AEA"/>
    <w:rsid w:val="009B1BCC"/>
    <w:rsid w:val="009B2FAA"/>
    <w:rsid w:val="009C3E2B"/>
    <w:rsid w:val="009E33F3"/>
    <w:rsid w:val="009F1433"/>
    <w:rsid w:val="00A03A14"/>
    <w:rsid w:val="00A1109C"/>
    <w:rsid w:val="00A2465A"/>
    <w:rsid w:val="00A26DC6"/>
    <w:rsid w:val="00A31DA5"/>
    <w:rsid w:val="00A345EB"/>
    <w:rsid w:val="00A46468"/>
    <w:rsid w:val="00A60E86"/>
    <w:rsid w:val="00A639DF"/>
    <w:rsid w:val="00A643D8"/>
    <w:rsid w:val="00A7010E"/>
    <w:rsid w:val="00A74351"/>
    <w:rsid w:val="00A76126"/>
    <w:rsid w:val="00A90269"/>
    <w:rsid w:val="00AB0C8F"/>
    <w:rsid w:val="00AB55B0"/>
    <w:rsid w:val="00AD0BFA"/>
    <w:rsid w:val="00B06059"/>
    <w:rsid w:val="00B106B9"/>
    <w:rsid w:val="00B16FD7"/>
    <w:rsid w:val="00B30BD3"/>
    <w:rsid w:val="00B536B6"/>
    <w:rsid w:val="00B55264"/>
    <w:rsid w:val="00B618F3"/>
    <w:rsid w:val="00B721C3"/>
    <w:rsid w:val="00B822AF"/>
    <w:rsid w:val="00B8452C"/>
    <w:rsid w:val="00BA411D"/>
    <w:rsid w:val="00BA4BDF"/>
    <w:rsid w:val="00BA5631"/>
    <w:rsid w:val="00BD0322"/>
    <w:rsid w:val="00BE13AB"/>
    <w:rsid w:val="00BE450C"/>
    <w:rsid w:val="00BF2783"/>
    <w:rsid w:val="00C1390D"/>
    <w:rsid w:val="00C46317"/>
    <w:rsid w:val="00C54DE1"/>
    <w:rsid w:val="00C54F4F"/>
    <w:rsid w:val="00C62CF8"/>
    <w:rsid w:val="00C64648"/>
    <w:rsid w:val="00C655F4"/>
    <w:rsid w:val="00C807ED"/>
    <w:rsid w:val="00C839AD"/>
    <w:rsid w:val="00C86329"/>
    <w:rsid w:val="00C92151"/>
    <w:rsid w:val="00C94F32"/>
    <w:rsid w:val="00C94FC6"/>
    <w:rsid w:val="00CA050C"/>
    <w:rsid w:val="00CA3CD9"/>
    <w:rsid w:val="00CA59D3"/>
    <w:rsid w:val="00CB5861"/>
    <w:rsid w:val="00CC3F4B"/>
    <w:rsid w:val="00CD70A6"/>
    <w:rsid w:val="00CF5830"/>
    <w:rsid w:val="00D0038F"/>
    <w:rsid w:val="00D016BD"/>
    <w:rsid w:val="00D037AD"/>
    <w:rsid w:val="00D0709D"/>
    <w:rsid w:val="00D07349"/>
    <w:rsid w:val="00D110A7"/>
    <w:rsid w:val="00D25C50"/>
    <w:rsid w:val="00D32B84"/>
    <w:rsid w:val="00D40C94"/>
    <w:rsid w:val="00D56C2F"/>
    <w:rsid w:val="00D638C4"/>
    <w:rsid w:val="00D72183"/>
    <w:rsid w:val="00D76BDE"/>
    <w:rsid w:val="00D86CD2"/>
    <w:rsid w:val="00D95AD4"/>
    <w:rsid w:val="00DA451B"/>
    <w:rsid w:val="00DB6BAC"/>
    <w:rsid w:val="00DD06BF"/>
    <w:rsid w:val="00DD59B1"/>
    <w:rsid w:val="00DE2956"/>
    <w:rsid w:val="00DF0BE6"/>
    <w:rsid w:val="00DF2148"/>
    <w:rsid w:val="00E44AD0"/>
    <w:rsid w:val="00E472AE"/>
    <w:rsid w:val="00E720C6"/>
    <w:rsid w:val="00E7616A"/>
    <w:rsid w:val="00EB01D6"/>
    <w:rsid w:val="00EB0AB7"/>
    <w:rsid w:val="00EB3432"/>
    <w:rsid w:val="00ED12C0"/>
    <w:rsid w:val="00EF22C0"/>
    <w:rsid w:val="00F00702"/>
    <w:rsid w:val="00F013D7"/>
    <w:rsid w:val="00F10ECC"/>
    <w:rsid w:val="00F124A5"/>
    <w:rsid w:val="00F23A56"/>
    <w:rsid w:val="00F27048"/>
    <w:rsid w:val="00F3070C"/>
    <w:rsid w:val="00F7189C"/>
    <w:rsid w:val="00F73E05"/>
    <w:rsid w:val="00F81BE4"/>
    <w:rsid w:val="00F9169A"/>
    <w:rsid w:val="00F93960"/>
    <w:rsid w:val="00F9784B"/>
    <w:rsid w:val="00FA1686"/>
    <w:rsid w:val="00FB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30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7C5E30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7C5E30"/>
    <w:pPr>
      <w:keepNext/>
      <w:outlineLvl w:val="1"/>
    </w:pPr>
    <w:rPr>
      <w:i/>
      <w:iCs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7C5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C5E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18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618F3"/>
    <w:rPr>
      <w:rFonts w:ascii="Cambria" w:hAnsi="Cambria" w:cs="Times New Roman"/>
      <w:b/>
      <w:bCs/>
      <w:i/>
      <w:iCs/>
      <w:color w:val="000000"/>
      <w:kern w:val="16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618F3"/>
    <w:rPr>
      <w:rFonts w:ascii="Cambria" w:hAnsi="Cambria" w:cs="Times New Roman"/>
      <w:b/>
      <w:bCs/>
      <w:color w:val="000000"/>
      <w:kern w:val="16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618F3"/>
    <w:rPr>
      <w:rFonts w:ascii="Calibri" w:hAnsi="Calibri" w:cs="Times New Roman"/>
      <w:b/>
      <w:bCs/>
      <w:color w:val="000000"/>
      <w:kern w:val="16"/>
      <w:sz w:val="28"/>
      <w:szCs w:val="28"/>
    </w:rPr>
  </w:style>
  <w:style w:type="paragraph" w:styleId="a3">
    <w:name w:val="Plain Text"/>
    <w:basedOn w:val="a"/>
    <w:link w:val="a4"/>
    <w:uiPriority w:val="99"/>
    <w:rsid w:val="00391898"/>
    <w:rPr>
      <w:rFonts w:ascii="Courier New" w:eastAsia="Times New Roman" w:hAnsi="Courier New"/>
      <w:sz w:val="20"/>
    </w:rPr>
  </w:style>
  <w:style w:type="character" w:customStyle="1" w:styleId="a4">
    <w:name w:val="Текст Знак"/>
    <w:link w:val="a3"/>
    <w:uiPriority w:val="99"/>
    <w:semiHidden/>
    <w:locked/>
    <w:rsid w:val="00391898"/>
    <w:rPr>
      <w:rFonts w:ascii="Courier New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6A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A90269"/>
    <w:pPr>
      <w:ind w:firstLine="708"/>
      <w:jc w:val="both"/>
    </w:pPr>
    <w:rPr>
      <w:sz w:val="28"/>
      <w:szCs w:val="24"/>
      <w:lang w:eastAsia="ar-S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B618F3"/>
    <w:rPr>
      <w:rFonts w:ascii="Times New Roman" w:hAnsi="Times New Roman" w:cs="Times New Roman"/>
      <w:color w:val="000000"/>
      <w:kern w:val="16"/>
    </w:rPr>
  </w:style>
  <w:style w:type="paragraph" w:styleId="a8">
    <w:name w:val="Normal (Web)"/>
    <w:basedOn w:val="a"/>
    <w:uiPriority w:val="99"/>
    <w:rsid w:val="007C5E30"/>
    <w:pPr>
      <w:spacing w:before="100" w:beforeAutospacing="1" w:after="100" w:afterAutospacing="1"/>
    </w:pPr>
    <w:rPr>
      <w:szCs w:val="24"/>
    </w:rPr>
  </w:style>
  <w:style w:type="paragraph" w:styleId="a9">
    <w:name w:val="footer"/>
    <w:basedOn w:val="a"/>
    <w:link w:val="aa"/>
    <w:uiPriority w:val="99"/>
    <w:rsid w:val="007C5E30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B618F3"/>
    <w:rPr>
      <w:rFonts w:ascii="Times New Roman" w:hAnsi="Times New Roman" w:cs="Times New Roman"/>
      <w:color w:val="000000"/>
      <w:kern w:val="16"/>
    </w:rPr>
  </w:style>
  <w:style w:type="character" w:styleId="ab">
    <w:name w:val="page number"/>
    <w:uiPriority w:val="99"/>
    <w:rsid w:val="007C5E30"/>
    <w:rPr>
      <w:rFonts w:cs="Times New Roman"/>
    </w:rPr>
  </w:style>
  <w:style w:type="paragraph" w:styleId="ac">
    <w:name w:val="header"/>
    <w:basedOn w:val="a"/>
    <w:link w:val="ad"/>
    <w:uiPriority w:val="99"/>
    <w:rsid w:val="007C5E30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sid w:val="00B618F3"/>
    <w:rPr>
      <w:rFonts w:ascii="Times New Roman" w:hAnsi="Times New Roman" w:cs="Times New Roman"/>
      <w:color w:val="000000"/>
      <w:kern w:val="16"/>
    </w:rPr>
  </w:style>
  <w:style w:type="paragraph" w:customStyle="1" w:styleId="11">
    <w:name w:val="Стиль1"/>
    <w:uiPriority w:val="99"/>
    <w:rsid w:val="007C5E30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3070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3070C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73446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5">
    <w:name w:val="c5"/>
    <w:basedOn w:val="a"/>
    <w:rsid w:val="0073446D"/>
    <w:pPr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РГОУ  СПО «Новочебоксарское  училище  олимпийского  резерва (техникум)» Минспорта  Чувашии</vt:lpstr>
    </vt:vector>
  </TitlesOfParts>
  <Company>Microsoft</Company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РГОУ  СПО «Новочебоксарское  училище  олимпийского  резерва (техникум)» Минспорта  Чувашии</dc:title>
  <dc:subject/>
  <dc:creator>1</dc:creator>
  <cp:keywords/>
  <dc:description/>
  <cp:lastModifiedBy>Admin</cp:lastModifiedBy>
  <cp:revision>12</cp:revision>
  <cp:lastPrinted>2018-09-08T15:52:00Z</cp:lastPrinted>
  <dcterms:created xsi:type="dcterms:W3CDTF">2014-11-18T07:45:00Z</dcterms:created>
  <dcterms:modified xsi:type="dcterms:W3CDTF">2019-12-20T10:00:00Z</dcterms:modified>
</cp:coreProperties>
</file>