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C4" w:rsidRDefault="008D6DC4" w:rsidP="008D6DC4">
      <w:pPr>
        <w:jc w:val="center"/>
        <w:rPr>
          <w:sz w:val="28"/>
          <w:szCs w:val="28"/>
        </w:rPr>
      </w:pPr>
    </w:p>
    <w:p w:rsidR="008D6DC4" w:rsidRDefault="008D6DC4" w:rsidP="008D6DC4">
      <w:pPr>
        <w:jc w:val="center"/>
        <w:rPr>
          <w:sz w:val="28"/>
          <w:szCs w:val="28"/>
        </w:rPr>
      </w:pPr>
    </w:p>
    <w:p w:rsidR="00585E12" w:rsidRDefault="00585E12" w:rsidP="00585E12">
      <w:pPr>
        <w:ind w:left="284"/>
        <w:jc w:val="center"/>
        <w:rPr>
          <w:b/>
          <w:color w:val="000000"/>
          <w:sz w:val="28"/>
          <w:szCs w:val="28"/>
          <w:shd w:val="clear" w:color="auto" w:fill="F5F5F5"/>
        </w:rPr>
      </w:pPr>
      <w:r>
        <w:rPr>
          <w:b/>
          <w:color w:val="000000"/>
          <w:sz w:val="28"/>
          <w:szCs w:val="28"/>
        </w:rPr>
        <w:t>Бюджетное профессиональное образовательное учреждение "Чебоксарское училище олимпийского резерва имени В.М. Краснова" Министерства физической культуры и спорта Чувашской Республики.</w:t>
      </w:r>
    </w:p>
    <w:p w:rsidR="00585E12" w:rsidRDefault="00585E12" w:rsidP="00585E12">
      <w:pPr>
        <w:ind w:left="284"/>
        <w:jc w:val="center"/>
        <w:rPr>
          <w:sz w:val="44"/>
          <w:szCs w:val="44"/>
        </w:rPr>
      </w:pPr>
    </w:p>
    <w:p w:rsidR="00585E12" w:rsidRDefault="00585E12" w:rsidP="00585E12">
      <w:pPr>
        <w:ind w:left="284"/>
        <w:jc w:val="center"/>
        <w:rPr>
          <w:sz w:val="44"/>
          <w:szCs w:val="44"/>
        </w:rPr>
      </w:pPr>
    </w:p>
    <w:p w:rsidR="00585E12" w:rsidRDefault="00585E12" w:rsidP="00585E12">
      <w:pPr>
        <w:ind w:left="284"/>
        <w:jc w:val="center"/>
        <w:rPr>
          <w:sz w:val="44"/>
          <w:szCs w:val="44"/>
        </w:rPr>
      </w:pPr>
    </w:p>
    <w:p w:rsidR="00585E12" w:rsidRDefault="00585E12" w:rsidP="00585E12">
      <w:pPr>
        <w:ind w:left="284"/>
        <w:jc w:val="center"/>
        <w:rPr>
          <w:sz w:val="44"/>
          <w:szCs w:val="44"/>
        </w:rPr>
      </w:pPr>
    </w:p>
    <w:p w:rsidR="00585E12" w:rsidRDefault="00585E12" w:rsidP="00585E12">
      <w:pPr>
        <w:ind w:left="284"/>
        <w:jc w:val="center"/>
        <w:rPr>
          <w:sz w:val="44"/>
          <w:szCs w:val="44"/>
        </w:rPr>
      </w:pPr>
    </w:p>
    <w:p w:rsidR="00585E12" w:rsidRDefault="00585E12" w:rsidP="00585E12">
      <w:pPr>
        <w:ind w:left="284"/>
        <w:jc w:val="center"/>
        <w:rPr>
          <w:sz w:val="44"/>
          <w:szCs w:val="44"/>
        </w:rPr>
      </w:pPr>
    </w:p>
    <w:p w:rsidR="00585E12" w:rsidRDefault="00585E12" w:rsidP="00585E12">
      <w:pPr>
        <w:ind w:left="284"/>
        <w:jc w:val="center"/>
        <w:rPr>
          <w:sz w:val="44"/>
          <w:szCs w:val="44"/>
        </w:rPr>
      </w:pPr>
    </w:p>
    <w:p w:rsidR="00585E12" w:rsidRDefault="00585E12" w:rsidP="00585E12">
      <w:pPr>
        <w:ind w:left="284"/>
        <w:jc w:val="center"/>
        <w:rPr>
          <w:sz w:val="44"/>
          <w:szCs w:val="44"/>
        </w:rPr>
      </w:pPr>
    </w:p>
    <w:p w:rsidR="00585E12" w:rsidRDefault="00585E12" w:rsidP="00585E12">
      <w:pPr>
        <w:ind w:left="284"/>
        <w:jc w:val="center"/>
        <w:rPr>
          <w:sz w:val="44"/>
          <w:szCs w:val="44"/>
        </w:rPr>
      </w:pPr>
      <w:r>
        <w:rPr>
          <w:sz w:val="44"/>
          <w:szCs w:val="44"/>
        </w:rPr>
        <w:t>Предметная область</w:t>
      </w:r>
    </w:p>
    <w:p w:rsidR="00585E12" w:rsidRDefault="00585E12" w:rsidP="00585E12">
      <w:pPr>
        <w:ind w:left="284"/>
        <w:jc w:val="center"/>
        <w:rPr>
          <w:sz w:val="44"/>
          <w:szCs w:val="44"/>
        </w:rPr>
      </w:pPr>
      <w:r>
        <w:rPr>
          <w:sz w:val="44"/>
          <w:szCs w:val="44"/>
        </w:rPr>
        <w:t>Естественные науки</w:t>
      </w:r>
    </w:p>
    <w:p w:rsidR="00585E12" w:rsidRDefault="00585E12" w:rsidP="00585E12">
      <w:pPr>
        <w:ind w:left="284"/>
        <w:rPr>
          <w:sz w:val="44"/>
          <w:szCs w:val="44"/>
        </w:rPr>
      </w:pPr>
    </w:p>
    <w:p w:rsidR="00585E12" w:rsidRDefault="00585E12" w:rsidP="00585E12">
      <w:pPr>
        <w:spacing w:line="360" w:lineRule="auto"/>
        <w:ind w:left="284"/>
        <w:jc w:val="center"/>
        <w:rPr>
          <w:sz w:val="44"/>
          <w:szCs w:val="44"/>
        </w:rPr>
      </w:pPr>
      <w:r>
        <w:rPr>
          <w:sz w:val="44"/>
          <w:szCs w:val="44"/>
        </w:rPr>
        <w:t xml:space="preserve">Рабочая программа учебного предмета </w:t>
      </w:r>
    </w:p>
    <w:p w:rsidR="00585E12" w:rsidRDefault="00585E12" w:rsidP="00585E12">
      <w:pPr>
        <w:spacing w:line="360" w:lineRule="auto"/>
        <w:ind w:left="284"/>
        <w:jc w:val="center"/>
        <w:rPr>
          <w:b/>
          <w:sz w:val="44"/>
          <w:szCs w:val="44"/>
        </w:rPr>
      </w:pPr>
      <w:r>
        <w:rPr>
          <w:b/>
          <w:sz w:val="44"/>
          <w:szCs w:val="44"/>
        </w:rPr>
        <w:t>БИОЛОГИЯ</w:t>
      </w:r>
    </w:p>
    <w:p w:rsidR="00585E12" w:rsidRDefault="00585E12" w:rsidP="00585E12">
      <w:pPr>
        <w:spacing w:line="360" w:lineRule="auto"/>
        <w:ind w:left="284"/>
        <w:jc w:val="center"/>
        <w:rPr>
          <w:b/>
          <w:sz w:val="44"/>
          <w:szCs w:val="44"/>
        </w:rPr>
      </w:pPr>
      <w:r>
        <w:rPr>
          <w:b/>
          <w:sz w:val="44"/>
          <w:szCs w:val="44"/>
        </w:rPr>
        <w:t>для 10 класса</w:t>
      </w:r>
    </w:p>
    <w:p w:rsidR="00585E12" w:rsidRDefault="00585E12" w:rsidP="00585E12">
      <w:pPr>
        <w:ind w:left="284"/>
        <w:jc w:val="center"/>
        <w:rPr>
          <w:sz w:val="44"/>
          <w:szCs w:val="44"/>
        </w:rPr>
      </w:pPr>
    </w:p>
    <w:p w:rsidR="00585E12" w:rsidRDefault="00585E12" w:rsidP="00585E12">
      <w:pPr>
        <w:ind w:left="284"/>
        <w:jc w:val="center"/>
      </w:pPr>
    </w:p>
    <w:p w:rsidR="00585E12" w:rsidRDefault="00585E12" w:rsidP="00585E12">
      <w:pPr>
        <w:ind w:left="284"/>
        <w:jc w:val="center"/>
      </w:pPr>
    </w:p>
    <w:p w:rsidR="00585E12" w:rsidRDefault="00585E12" w:rsidP="00585E12">
      <w:pPr>
        <w:ind w:left="284"/>
        <w:jc w:val="center"/>
      </w:pPr>
    </w:p>
    <w:p w:rsidR="00585E12" w:rsidRDefault="00585E12" w:rsidP="00585E12">
      <w:pPr>
        <w:ind w:left="284"/>
        <w:jc w:val="center"/>
      </w:pPr>
    </w:p>
    <w:p w:rsidR="00585E12" w:rsidRDefault="00585E12" w:rsidP="00585E12">
      <w:pPr>
        <w:ind w:left="284"/>
        <w:jc w:val="center"/>
      </w:pPr>
    </w:p>
    <w:p w:rsidR="00585E12" w:rsidRDefault="00585E12" w:rsidP="00585E12">
      <w:pPr>
        <w:ind w:left="284"/>
        <w:jc w:val="center"/>
      </w:pPr>
    </w:p>
    <w:p w:rsidR="00585E12" w:rsidRDefault="00585E12" w:rsidP="00585E12">
      <w:pPr>
        <w:ind w:left="284"/>
        <w:jc w:val="center"/>
      </w:pPr>
    </w:p>
    <w:p w:rsidR="00585E12" w:rsidRDefault="00585E12" w:rsidP="00585E12">
      <w:pPr>
        <w:ind w:left="284"/>
        <w:jc w:val="center"/>
      </w:pPr>
    </w:p>
    <w:p w:rsidR="00585E12" w:rsidRDefault="00585E12" w:rsidP="00585E12">
      <w:pPr>
        <w:ind w:left="284"/>
        <w:jc w:val="center"/>
      </w:pPr>
    </w:p>
    <w:p w:rsidR="00585E12" w:rsidRDefault="00585E12" w:rsidP="00585E12">
      <w:pPr>
        <w:ind w:left="284"/>
        <w:jc w:val="center"/>
      </w:pPr>
    </w:p>
    <w:p w:rsidR="00585E12" w:rsidRDefault="00585E12" w:rsidP="00585E12">
      <w:pPr>
        <w:ind w:left="284"/>
        <w:jc w:val="center"/>
      </w:pPr>
    </w:p>
    <w:p w:rsidR="00585E12" w:rsidRDefault="00585E12" w:rsidP="00585E12">
      <w:pPr>
        <w:ind w:left="284"/>
        <w:jc w:val="center"/>
      </w:pPr>
    </w:p>
    <w:p w:rsidR="00585E12" w:rsidRDefault="00585E12" w:rsidP="00585E12">
      <w:pPr>
        <w:ind w:left="284"/>
        <w:jc w:val="center"/>
      </w:pPr>
    </w:p>
    <w:p w:rsidR="00585E12" w:rsidRDefault="00585E12" w:rsidP="00585E12">
      <w:pPr>
        <w:ind w:left="284"/>
        <w:jc w:val="center"/>
      </w:pPr>
    </w:p>
    <w:p w:rsidR="00585E12" w:rsidRDefault="00585E12" w:rsidP="00585E12">
      <w:pPr>
        <w:ind w:left="284"/>
        <w:jc w:val="center"/>
      </w:pPr>
    </w:p>
    <w:p w:rsidR="00585E12" w:rsidRDefault="00585E12" w:rsidP="00585E12">
      <w:pPr>
        <w:ind w:left="284"/>
        <w:jc w:val="center"/>
      </w:pPr>
    </w:p>
    <w:p w:rsidR="00585E12" w:rsidRDefault="00585E12" w:rsidP="00585E12">
      <w:pPr>
        <w:ind w:left="284"/>
        <w:jc w:val="center"/>
      </w:pPr>
    </w:p>
    <w:p w:rsidR="00585E12" w:rsidRDefault="00585E12" w:rsidP="00585E12">
      <w:pPr>
        <w:ind w:left="284"/>
        <w:jc w:val="center"/>
        <w:rPr>
          <w:b/>
        </w:rPr>
      </w:pPr>
      <w:r>
        <w:rPr>
          <w:b/>
        </w:rPr>
        <w:t>Чебоксары</w:t>
      </w:r>
    </w:p>
    <w:p w:rsidR="00585E12" w:rsidRDefault="00585E12" w:rsidP="0058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
          <w:sz w:val="28"/>
          <w:szCs w:val="28"/>
        </w:rPr>
      </w:pPr>
    </w:p>
    <w:p w:rsidR="00585E12" w:rsidRDefault="00585E12" w:rsidP="0058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
          <w:sz w:val="28"/>
          <w:szCs w:val="28"/>
        </w:rPr>
      </w:pPr>
      <w:r>
        <w:rPr>
          <w:b/>
          <w:sz w:val="28"/>
          <w:szCs w:val="28"/>
        </w:rPr>
        <w:lastRenderedPageBreak/>
        <w:t xml:space="preserve">Рабочая программа составлена </w:t>
      </w:r>
      <w:r w:rsidRPr="00BF2AA4">
        <w:rPr>
          <w:b/>
          <w:sz w:val="28"/>
          <w:szCs w:val="28"/>
        </w:rPr>
        <w:t>в соответствии с Федеральным компонентом государственного  образовательного стандар</w:t>
      </w:r>
      <w:r>
        <w:rPr>
          <w:b/>
          <w:sz w:val="28"/>
          <w:szCs w:val="28"/>
        </w:rPr>
        <w:t xml:space="preserve">та  среднего общего образования </w:t>
      </w:r>
    </w:p>
    <w:p w:rsidR="00585E12" w:rsidRDefault="00585E12" w:rsidP="0058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
          <w:sz w:val="28"/>
          <w:szCs w:val="28"/>
        </w:rPr>
      </w:pPr>
    </w:p>
    <w:p w:rsidR="00585E12" w:rsidRDefault="00585E12" w:rsidP="0058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
          <w:sz w:val="28"/>
          <w:szCs w:val="28"/>
        </w:rPr>
      </w:pPr>
    </w:p>
    <w:p w:rsidR="00585E12" w:rsidRDefault="00585E12" w:rsidP="0058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r>
        <w:rPr>
          <w:b/>
          <w:sz w:val="28"/>
          <w:szCs w:val="28"/>
        </w:rPr>
        <w:t>Организация-разработчик:</w:t>
      </w:r>
      <w:r>
        <w:rPr>
          <w:sz w:val="28"/>
          <w:szCs w:val="28"/>
        </w:rPr>
        <w:t xml:space="preserve"> </w:t>
      </w:r>
    </w:p>
    <w:p w:rsidR="00585E12" w:rsidRDefault="00585E12" w:rsidP="00585E12">
      <w:pPr>
        <w:pStyle w:val="a4"/>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firstLine="0"/>
        <w:jc w:val="both"/>
        <w:rPr>
          <w:sz w:val="28"/>
          <w:szCs w:val="28"/>
        </w:rPr>
      </w:pPr>
      <w:r>
        <w:rPr>
          <w:sz w:val="28"/>
          <w:szCs w:val="28"/>
        </w:rPr>
        <w:t>БПОУ «Чебоксарское УОР имени В.М. Краснова» Минспорта Чувашии</w:t>
      </w:r>
    </w:p>
    <w:p w:rsidR="00585E12" w:rsidRDefault="00585E12" w:rsidP="0058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p>
    <w:p w:rsidR="00585E12" w:rsidRDefault="00585E12" w:rsidP="0058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r>
        <w:rPr>
          <w:b/>
          <w:sz w:val="28"/>
          <w:szCs w:val="28"/>
        </w:rPr>
        <w:t>Разработчик:</w:t>
      </w:r>
      <w:r>
        <w:rPr>
          <w:sz w:val="28"/>
          <w:szCs w:val="28"/>
        </w:rPr>
        <w:t xml:space="preserve">     </w:t>
      </w:r>
    </w:p>
    <w:p w:rsidR="00585E12" w:rsidRDefault="00585E12" w:rsidP="00585E12">
      <w:pPr>
        <w:pStyle w:val="a4"/>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firstLine="0"/>
        <w:jc w:val="both"/>
        <w:rPr>
          <w:sz w:val="28"/>
          <w:szCs w:val="28"/>
        </w:rPr>
      </w:pPr>
      <w:r>
        <w:rPr>
          <w:sz w:val="28"/>
          <w:szCs w:val="28"/>
        </w:rPr>
        <w:t>Колмакова Н.Ю</w:t>
      </w:r>
      <w:r>
        <w:rPr>
          <w:sz w:val="28"/>
          <w:szCs w:val="28"/>
        </w:rPr>
        <w:t>., преподаватель  БПОУ «Чебоксарское УОР имени В.М. Краснова» Минспорта Чувашии</w:t>
      </w:r>
    </w:p>
    <w:p w:rsidR="00585E12" w:rsidRDefault="00585E12" w:rsidP="00585E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pPr>
    </w:p>
    <w:p w:rsidR="00585E12" w:rsidRDefault="00585E12" w:rsidP="00585E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b/>
          <w:sz w:val="28"/>
          <w:szCs w:val="28"/>
        </w:rPr>
      </w:pPr>
      <w:r>
        <w:rPr>
          <w:b/>
          <w:sz w:val="28"/>
          <w:szCs w:val="28"/>
        </w:rPr>
        <w:t xml:space="preserve">Рабочая программа одобрена:  </w:t>
      </w:r>
    </w:p>
    <w:p w:rsidR="00585E12" w:rsidRDefault="00585E12" w:rsidP="00585E12">
      <w:pPr>
        <w:numPr>
          <w:ilvl w:val="0"/>
          <w:numId w:val="4"/>
        </w:numPr>
        <w:shd w:val="clear" w:color="auto" w:fill="FFFFFF"/>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both"/>
        <w:rPr>
          <w:sz w:val="28"/>
          <w:szCs w:val="28"/>
        </w:rPr>
      </w:pPr>
      <w:r>
        <w:rPr>
          <w:sz w:val="28"/>
          <w:szCs w:val="28"/>
        </w:rPr>
        <w:t>методическим объединением преподавателей общеобразовательных дисциплин  БПОУ «Чебоксарское УОР имени В.М. Краснова» Минспорта Чувашии</w:t>
      </w:r>
    </w:p>
    <w:p w:rsidR="00585E12" w:rsidRDefault="00585E12" w:rsidP="00585E12">
      <w:pPr>
        <w:numPr>
          <w:ilvl w:val="0"/>
          <w:numId w:val="4"/>
        </w:numPr>
        <w:shd w:val="clear" w:color="auto" w:fill="FFFFFF"/>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both"/>
        <w:rPr>
          <w:sz w:val="28"/>
          <w:szCs w:val="28"/>
        </w:rPr>
      </w:pPr>
      <w:r>
        <w:rPr>
          <w:sz w:val="28"/>
          <w:szCs w:val="28"/>
        </w:rPr>
        <w:t xml:space="preserve">педагогическим советом БПОУ «Чебоксарское УОР имени В.М. Краснова» Минспорта Чувашии </w:t>
      </w:r>
    </w:p>
    <w:p w:rsidR="00585E12" w:rsidRDefault="00585E12" w:rsidP="00585E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b/>
          <w:sz w:val="28"/>
          <w:szCs w:val="28"/>
        </w:rPr>
      </w:pPr>
    </w:p>
    <w:p w:rsidR="00585E12" w:rsidRDefault="00585E12" w:rsidP="00585E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b/>
          <w:sz w:val="28"/>
          <w:szCs w:val="28"/>
        </w:rPr>
      </w:pPr>
      <w:r>
        <w:rPr>
          <w:b/>
          <w:sz w:val="28"/>
          <w:szCs w:val="28"/>
        </w:rPr>
        <w:t>Рабочая программа утверждена:</w:t>
      </w:r>
    </w:p>
    <w:p w:rsidR="00585E12" w:rsidRDefault="00585E12" w:rsidP="00585E12">
      <w:pPr>
        <w:numPr>
          <w:ilvl w:val="0"/>
          <w:numId w:val="5"/>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0"/>
        <w:jc w:val="both"/>
        <w:rPr>
          <w:sz w:val="28"/>
          <w:szCs w:val="28"/>
        </w:rPr>
      </w:pPr>
      <w:r>
        <w:rPr>
          <w:sz w:val="28"/>
          <w:szCs w:val="28"/>
        </w:rPr>
        <w:t xml:space="preserve">приказом директора </w:t>
      </w:r>
    </w:p>
    <w:p w:rsidR="00585E12" w:rsidRDefault="00585E12" w:rsidP="00585E12">
      <w:pPr>
        <w:pStyle w:val="c5"/>
        <w:spacing w:before="0" w:beforeAutospacing="0" w:after="0" w:afterAutospacing="0"/>
        <w:ind w:left="284"/>
        <w:jc w:val="both"/>
        <w:rPr>
          <w:color w:val="000000"/>
          <w:shd w:val="clear" w:color="auto" w:fill="FFFFFF"/>
        </w:rPr>
      </w:pPr>
    </w:p>
    <w:p w:rsidR="00585E12" w:rsidRDefault="00585E12" w:rsidP="00585E12">
      <w:pPr>
        <w:pStyle w:val="c5"/>
        <w:spacing w:before="0" w:beforeAutospacing="0" w:after="0" w:afterAutospacing="0"/>
        <w:ind w:left="284"/>
        <w:jc w:val="both"/>
        <w:rPr>
          <w:color w:val="000000"/>
          <w:shd w:val="clear" w:color="auto" w:fill="FFFFFF"/>
        </w:rPr>
      </w:pPr>
    </w:p>
    <w:p w:rsidR="00585E12" w:rsidRDefault="00585E12" w:rsidP="00585E12">
      <w:pPr>
        <w:pStyle w:val="c5"/>
        <w:spacing w:before="0" w:beforeAutospacing="0" w:after="0" w:afterAutospacing="0"/>
        <w:ind w:left="284"/>
        <w:jc w:val="both"/>
        <w:rPr>
          <w:color w:val="000000"/>
          <w:shd w:val="clear" w:color="auto" w:fill="FFFFFF"/>
        </w:rPr>
      </w:pPr>
    </w:p>
    <w:p w:rsidR="00585E12" w:rsidRDefault="00585E12" w:rsidP="00585E12">
      <w:pPr>
        <w:pStyle w:val="c5"/>
        <w:spacing w:before="0" w:beforeAutospacing="0" w:after="0" w:afterAutospacing="0"/>
        <w:ind w:left="284"/>
        <w:jc w:val="both"/>
        <w:rPr>
          <w:color w:val="000000"/>
          <w:shd w:val="clear" w:color="auto" w:fill="FFFFFF"/>
        </w:rPr>
      </w:pPr>
    </w:p>
    <w:p w:rsidR="00585E12" w:rsidRDefault="00585E12" w:rsidP="00585E12">
      <w:pPr>
        <w:pStyle w:val="c5"/>
        <w:spacing w:before="0" w:beforeAutospacing="0" w:after="0" w:afterAutospacing="0"/>
        <w:ind w:left="284"/>
        <w:jc w:val="both"/>
        <w:rPr>
          <w:color w:val="000000"/>
          <w:shd w:val="clear" w:color="auto" w:fill="FFFFFF"/>
        </w:rPr>
      </w:pPr>
    </w:p>
    <w:p w:rsidR="00585E12" w:rsidRDefault="00585E12" w:rsidP="00585E12">
      <w:pPr>
        <w:pStyle w:val="c5"/>
        <w:spacing w:before="0" w:beforeAutospacing="0" w:after="0" w:afterAutospacing="0"/>
        <w:ind w:left="284"/>
        <w:jc w:val="both"/>
        <w:rPr>
          <w:color w:val="000000"/>
          <w:shd w:val="clear" w:color="auto" w:fill="FFFFFF"/>
        </w:rPr>
      </w:pPr>
    </w:p>
    <w:p w:rsidR="00585E12" w:rsidRDefault="00585E12" w:rsidP="00585E12">
      <w:pPr>
        <w:pStyle w:val="c5"/>
        <w:spacing w:before="0" w:beforeAutospacing="0" w:after="0" w:afterAutospacing="0"/>
        <w:ind w:left="284"/>
        <w:jc w:val="both"/>
        <w:rPr>
          <w:color w:val="000000"/>
          <w:shd w:val="clear" w:color="auto" w:fill="FFFFFF"/>
        </w:rPr>
      </w:pPr>
    </w:p>
    <w:p w:rsidR="00585E12" w:rsidRDefault="00585E12" w:rsidP="00585E12">
      <w:pPr>
        <w:pStyle w:val="c5"/>
        <w:spacing w:before="0" w:beforeAutospacing="0" w:after="0" w:afterAutospacing="0"/>
        <w:ind w:left="284"/>
        <w:jc w:val="both"/>
        <w:rPr>
          <w:color w:val="000000"/>
          <w:shd w:val="clear" w:color="auto" w:fill="FFFFFF"/>
        </w:rPr>
      </w:pPr>
    </w:p>
    <w:p w:rsidR="00585E12" w:rsidRDefault="00585E12" w:rsidP="00585E12">
      <w:pPr>
        <w:pStyle w:val="c5"/>
        <w:spacing w:before="0" w:beforeAutospacing="0" w:after="0" w:afterAutospacing="0"/>
        <w:ind w:left="284"/>
        <w:jc w:val="both"/>
        <w:rPr>
          <w:color w:val="000000"/>
          <w:shd w:val="clear" w:color="auto" w:fill="FFFFFF"/>
        </w:rPr>
      </w:pPr>
    </w:p>
    <w:p w:rsidR="00585E12" w:rsidRDefault="00585E12" w:rsidP="00585E12">
      <w:pPr>
        <w:pStyle w:val="c5"/>
        <w:spacing w:before="0" w:beforeAutospacing="0" w:after="0" w:afterAutospacing="0"/>
        <w:ind w:left="284"/>
        <w:jc w:val="both"/>
        <w:rPr>
          <w:color w:val="000000"/>
          <w:shd w:val="clear" w:color="auto" w:fill="FFFFFF"/>
        </w:rPr>
      </w:pPr>
    </w:p>
    <w:p w:rsidR="00585E12" w:rsidRDefault="00585E12" w:rsidP="00585E12">
      <w:pPr>
        <w:pStyle w:val="c5"/>
        <w:spacing w:before="0" w:beforeAutospacing="0" w:after="0" w:afterAutospacing="0"/>
        <w:ind w:left="284"/>
        <w:jc w:val="both"/>
        <w:rPr>
          <w:color w:val="000000"/>
          <w:shd w:val="clear" w:color="auto" w:fill="FFFFFF"/>
        </w:rPr>
      </w:pPr>
    </w:p>
    <w:p w:rsidR="00585E12" w:rsidRDefault="00585E12" w:rsidP="00585E12">
      <w:pPr>
        <w:pStyle w:val="c5"/>
        <w:spacing w:before="0" w:beforeAutospacing="0" w:after="0" w:afterAutospacing="0"/>
        <w:ind w:left="284"/>
        <w:jc w:val="both"/>
        <w:rPr>
          <w:color w:val="000000"/>
          <w:shd w:val="clear" w:color="auto" w:fill="FFFFFF"/>
        </w:rPr>
      </w:pPr>
    </w:p>
    <w:p w:rsidR="00585E12" w:rsidRDefault="00585E12" w:rsidP="00585E12">
      <w:pPr>
        <w:pStyle w:val="c5"/>
        <w:spacing w:before="0" w:beforeAutospacing="0" w:after="0" w:afterAutospacing="0"/>
        <w:ind w:left="284"/>
        <w:jc w:val="both"/>
        <w:rPr>
          <w:color w:val="000000"/>
          <w:shd w:val="clear" w:color="auto" w:fill="FFFFFF"/>
        </w:rPr>
      </w:pPr>
    </w:p>
    <w:p w:rsidR="00585E12" w:rsidRDefault="00585E12" w:rsidP="00585E12">
      <w:pPr>
        <w:pStyle w:val="c5"/>
        <w:spacing w:before="0" w:beforeAutospacing="0" w:after="0" w:afterAutospacing="0"/>
        <w:ind w:left="284"/>
        <w:jc w:val="both"/>
        <w:rPr>
          <w:color w:val="000000"/>
          <w:shd w:val="clear" w:color="auto" w:fill="FFFFFF"/>
        </w:rPr>
      </w:pPr>
    </w:p>
    <w:p w:rsidR="00585E12" w:rsidRDefault="00585E12" w:rsidP="00585E12">
      <w:pPr>
        <w:pStyle w:val="c5"/>
        <w:spacing w:before="0" w:beforeAutospacing="0" w:after="0" w:afterAutospacing="0"/>
        <w:ind w:left="284"/>
        <w:jc w:val="both"/>
        <w:rPr>
          <w:color w:val="000000"/>
          <w:shd w:val="clear" w:color="auto" w:fill="FFFFFF"/>
        </w:rPr>
      </w:pPr>
    </w:p>
    <w:p w:rsidR="00585E12" w:rsidRDefault="00585E12" w:rsidP="00585E12">
      <w:pPr>
        <w:pStyle w:val="c5"/>
        <w:spacing w:before="0" w:beforeAutospacing="0" w:after="0" w:afterAutospacing="0"/>
        <w:ind w:left="284"/>
        <w:jc w:val="both"/>
        <w:rPr>
          <w:color w:val="000000"/>
          <w:shd w:val="clear" w:color="auto" w:fill="FFFFFF"/>
        </w:rPr>
      </w:pPr>
    </w:p>
    <w:p w:rsidR="00585E12" w:rsidRDefault="00585E12" w:rsidP="00585E12">
      <w:pPr>
        <w:pStyle w:val="c5"/>
        <w:spacing w:before="0" w:beforeAutospacing="0" w:after="0" w:afterAutospacing="0"/>
        <w:ind w:firstLine="708"/>
        <w:jc w:val="both"/>
        <w:rPr>
          <w:color w:val="000000"/>
          <w:shd w:val="clear" w:color="auto" w:fill="FFFFFF"/>
        </w:rPr>
      </w:pPr>
    </w:p>
    <w:p w:rsidR="00585E12" w:rsidRDefault="00585E12" w:rsidP="00585E12">
      <w:pPr>
        <w:pStyle w:val="c5"/>
        <w:spacing w:before="0" w:beforeAutospacing="0" w:after="0" w:afterAutospacing="0"/>
        <w:ind w:firstLine="708"/>
        <w:jc w:val="both"/>
        <w:rPr>
          <w:color w:val="000000"/>
          <w:shd w:val="clear" w:color="auto" w:fill="FFFFFF"/>
        </w:rPr>
      </w:pPr>
    </w:p>
    <w:p w:rsidR="00585E12" w:rsidRDefault="00585E12" w:rsidP="00585E12">
      <w:pPr>
        <w:pStyle w:val="c5"/>
        <w:spacing w:before="0" w:beforeAutospacing="0" w:after="0" w:afterAutospacing="0"/>
        <w:ind w:firstLine="708"/>
        <w:jc w:val="both"/>
        <w:rPr>
          <w:color w:val="000000"/>
          <w:shd w:val="clear" w:color="auto" w:fill="FFFFFF"/>
        </w:rPr>
      </w:pPr>
    </w:p>
    <w:p w:rsidR="00585E12" w:rsidRDefault="00585E12" w:rsidP="00585E12">
      <w:pPr>
        <w:pStyle w:val="c5"/>
        <w:spacing w:before="0" w:beforeAutospacing="0" w:after="0" w:afterAutospacing="0"/>
        <w:ind w:firstLine="708"/>
        <w:jc w:val="both"/>
        <w:rPr>
          <w:color w:val="000000"/>
          <w:shd w:val="clear" w:color="auto" w:fill="FFFFFF"/>
        </w:rPr>
      </w:pPr>
    </w:p>
    <w:p w:rsidR="00585E12" w:rsidRDefault="00585E12" w:rsidP="00585E12">
      <w:pPr>
        <w:pStyle w:val="c5"/>
        <w:spacing w:before="0" w:beforeAutospacing="0" w:after="0" w:afterAutospacing="0"/>
        <w:ind w:firstLine="708"/>
        <w:jc w:val="both"/>
        <w:rPr>
          <w:color w:val="000000"/>
          <w:shd w:val="clear" w:color="auto" w:fill="FFFFFF"/>
        </w:rPr>
      </w:pPr>
    </w:p>
    <w:p w:rsidR="00585E12" w:rsidRDefault="00585E12" w:rsidP="00585E12">
      <w:pPr>
        <w:pStyle w:val="c5"/>
        <w:spacing w:before="0" w:beforeAutospacing="0" w:after="0" w:afterAutospacing="0"/>
        <w:ind w:firstLine="708"/>
        <w:jc w:val="both"/>
        <w:rPr>
          <w:color w:val="000000"/>
          <w:shd w:val="clear" w:color="auto" w:fill="FFFFFF"/>
        </w:rPr>
      </w:pPr>
    </w:p>
    <w:p w:rsidR="00585E12" w:rsidRDefault="00585E12" w:rsidP="00585E12">
      <w:pPr>
        <w:jc w:val="both"/>
        <w:rPr>
          <w:b/>
        </w:rPr>
      </w:pPr>
    </w:p>
    <w:p w:rsidR="00585E12" w:rsidRDefault="00585E12" w:rsidP="00585E12">
      <w:pPr>
        <w:rPr>
          <w:b/>
          <w:color w:val="000000"/>
          <w:kern w:val="16"/>
          <w:sz w:val="22"/>
          <w:szCs w:val="22"/>
        </w:rPr>
      </w:pPr>
    </w:p>
    <w:p w:rsidR="008D6DC4" w:rsidRDefault="008D6DC4" w:rsidP="00CA3EEC">
      <w:pPr>
        <w:jc w:val="center"/>
        <w:rPr>
          <w:sz w:val="32"/>
          <w:szCs w:val="32"/>
        </w:rPr>
      </w:pPr>
    </w:p>
    <w:p w:rsidR="00585E12" w:rsidRDefault="00585E12" w:rsidP="00CA3EEC">
      <w:pPr>
        <w:jc w:val="center"/>
        <w:rPr>
          <w:sz w:val="32"/>
          <w:szCs w:val="32"/>
        </w:rPr>
      </w:pPr>
    </w:p>
    <w:p w:rsidR="00585E12" w:rsidRPr="008D6DC4" w:rsidRDefault="00585E12" w:rsidP="00CA3EEC">
      <w:pPr>
        <w:jc w:val="center"/>
        <w:rPr>
          <w:sz w:val="32"/>
          <w:szCs w:val="32"/>
        </w:rPr>
      </w:pPr>
    </w:p>
    <w:p w:rsidR="00CA3EEC" w:rsidRPr="00585E12" w:rsidRDefault="00CA3EEC" w:rsidP="00CA3EEC">
      <w:pPr>
        <w:jc w:val="center"/>
        <w:rPr>
          <w:b/>
          <w:sz w:val="26"/>
          <w:szCs w:val="26"/>
        </w:rPr>
      </w:pPr>
      <w:r w:rsidRPr="00585E12">
        <w:rPr>
          <w:b/>
          <w:sz w:val="26"/>
          <w:szCs w:val="26"/>
        </w:rPr>
        <w:t>1. Пояснительная записка</w:t>
      </w:r>
    </w:p>
    <w:p w:rsidR="00CA3EEC" w:rsidRPr="00585E12" w:rsidRDefault="00CA3EEC" w:rsidP="00CA3EEC">
      <w:pPr>
        <w:jc w:val="center"/>
        <w:rPr>
          <w:b/>
          <w:sz w:val="26"/>
          <w:szCs w:val="26"/>
        </w:rPr>
      </w:pPr>
    </w:p>
    <w:p w:rsidR="00CA3EEC" w:rsidRPr="00585E12" w:rsidRDefault="00CA3EEC" w:rsidP="00585E12">
      <w:pPr>
        <w:spacing w:line="276" w:lineRule="auto"/>
        <w:jc w:val="both"/>
        <w:rPr>
          <w:sz w:val="26"/>
          <w:szCs w:val="26"/>
        </w:rPr>
      </w:pPr>
      <w:r w:rsidRPr="00585E12">
        <w:rPr>
          <w:sz w:val="26"/>
          <w:szCs w:val="26"/>
        </w:rPr>
        <w:t xml:space="preserve">        </w:t>
      </w:r>
      <w:proofErr w:type="gramStart"/>
      <w:r w:rsidRPr="00585E12">
        <w:rPr>
          <w:sz w:val="26"/>
          <w:szCs w:val="26"/>
        </w:rPr>
        <w:t xml:space="preserve">Рабочая программа по биологии составлена на основе  федерального компонента государственного образовательного стандарта </w:t>
      </w:r>
      <w:r w:rsidR="000402F1" w:rsidRPr="00585E12">
        <w:rPr>
          <w:sz w:val="26"/>
          <w:szCs w:val="26"/>
        </w:rPr>
        <w:t xml:space="preserve"> среднего </w:t>
      </w:r>
      <w:r w:rsidRPr="00585E12">
        <w:rPr>
          <w:sz w:val="26"/>
          <w:szCs w:val="26"/>
        </w:rPr>
        <w:t xml:space="preserve">общего образования на базовом уровне, утвержденного 5 марта 2004 года приказ № 1089, на основе примерной программы по биологии для основной школы и на основе авторской программой </w:t>
      </w:r>
      <w:proofErr w:type="gramEnd"/>
    </w:p>
    <w:p w:rsidR="00CA3EEC" w:rsidRPr="00585E12" w:rsidRDefault="00CA3EEC" w:rsidP="00585E12">
      <w:pPr>
        <w:pStyle w:val="a3"/>
        <w:spacing w:line="276" w:lineRule="auto"/>
        <w:jc w:val="both"/>
        <w:rPr>
          <w:rFonts w:ascii="Times New Roman" w:hAnsi="Times New Roman"/>
          <w:sz w:val="26"/>
          <w:szCs w:val="26"/>
        </w:rPr>
      </w:pPr>
      <w:r w:rsidRPr="00585E12">
        <w:rPr>
          <w:rFonts w:ascii="Times New Roman" w:hAnsi="Times New Roman"/>
          <w:sz w:val="26"/>
          <w:szCs w:val="26"/>
        </w:rPr>
        <w:t>Пасечник В.В., программа для общеобразовательных учреждений 5-11 классы 2-е издание, стереотипное Москва Дрофа 2010</w:t>
      </w:r>
    </w:p>
    <w:p w:rsidR="00CA3EEC" w:rsidRPr="00585E12" w:rsidRDefault="00CA3EEC" w:rsidP="00585E12">
      <w:pPr>
        <w:pStyle w:val="a3"/>
        <w:shd w:val="clear" w:color="auto" w:fill="FFFFFF"/>
        <w:spacing w:line="276" w:lineRule="auto"/>
        <w:ind w:firstLine="709"/>
        <w:jc w:val="both"/>
        <w:rPr>
          <w:rFonts w:ascii="Times New Roman" w:hAnsi="Times New Roman"/>
          <w:sz w:val="26"/>
          <w:szCs w:val="26"/>
        </w:rPr>
      </w:pPr>
      <w:r w:rsidRPr="00585E12">
        <w:rPr>
          <w:rFonts w:ascii="Times New Roman" w:hAnsi="Times New Roman"/>
          <w:sz w:val="26"/>
          <w:szCs w:val="26"/>
        </w:rPr>
        <w:t xml:space="preserve">        Рабочая программа предназначена для изучения биологии в 10 классе  средней  общеобразовательной  школы  по  учебнику: Рабочая программа ориентирована на использование учебника: «Общая биология» учебник для 10-11 кл. общеобразовательных учреждений /Д.К. Беляев, Г. М. Дымшиц. – М.: Просвещение, 2011.</w:t>
      </w:r>
    </w:p>
    <w:p w:rsidR="00CA3EEC" w:rsidRPr="00585E12" w:rsidRDefault="00CA3EEC" w:rsidP="00585E12">
      <w:pPr>
        <w:pStyle w:val="a3"/>
        <w:tabs>
          <w:tab w:val="left" w:pos="567"/>
        </w:tabs>
        <w:spacing w:line="276" w:lineRule="auto"/>
        <w:jc w:val="both"/>
        <w:rPr>
          <w:rFonts w:ascii="Times New Roman" w:hAnsi="Times New Roman"/>
          <w:sz w:val="26"/>
          <w:szCs w:val="26"/>
        </w:rPr>
      </w:pPr>
      <w:r w:rsidRPr="00585E12">
        <w:rPr>
          <w:rFonts w:ascii="Times New Roman" w:eastAsia="Calibri" w:hAnsi="Times New Roman"/>
          <w:sz w:val="26"/>
          <w:szCs w:val="26"/>
        </w:rPr>
        <w:t xml:space="preserve">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утвержденный приказом Министерства образования и науки Российской Федерации от 24 декабря </w:t>
      </w:r>
      <w:smartTag w:uri="urn:schemas-microsoft-com:office:smarttags" w:element="metricconverter">
        <w:smartTagPr>
          <w:attr w:name="ProductID" w:val="2010 г"/>
        </w:smartTagPr>
        <w:r w:rsidRPr="00585E12">
          <w:rPr>
            <w:rFonts w:ascii="Times New Roman" w:eastAsia="Calibri" w:hAnsi="Times New Roman"/>
            <w:sz w:val="26"/>
            <w:szCs w:val="26"/>
          </w:rPr>
          <w:t>2010 г</w:t>
        </w:r>
      </w:smartTag>
      <w:r w:rsidRPr="00585E12">
        <w:rPr>
          <w:rFonts w:ascii="Times New Roman" w:eastAsia="Calibri" w:hAnsi="Times New Roman"/>
          <w:sz w:val="26"/>
          <w:szCs w:val="26"/>
        </w:rPr>
        <w:t>. № 2080. Учебник имеет гриф «Допущено Министерством образования и науки Российской Федерации».</w:t>
      </w:r>
    </w:p>
    <w:p w:rsidR="00CA3EEC" w:rsidRPr="00585E12" w:rsidRDefault="00CA3EEC" w:rsidP="00585E12">
      <w:pPr>
        <w:tabs>
          <w:tab w:val="left" w:pos="567"/>
        </w:tabs>
        <w:spacing w:line="276" w:lineRule="auto"/>
        <w:jc w:val="both"/>
        <w:rPr>
          <w:sz w:val="26"/>
          <w:szCs w:val="26"/>
        </w:rPr>
      </w:pPr>
      <w:r w:rsidRPr="00585E12">
        <w:rPr>
          <w:sz w:val="26"/>
          <w:szCs w:val="26"/>
        </w:rPr>
        <w:t xml:space="preserve">        В соответствии с  федеральным  базисным  учебным  планом  для среднего общего  образования  программа рассчитана на преподавание курса биологии в 10 классе в объеме 1 час в неделю. В соответствии с учебным планом учебного</w:t>
      </w:r>
      <w:r w:rsidR="000402F1" w:rsidRPr="00585E12">
        <w:rPr>
          <w:sz w:val="26"/>
          <w:szCs w:val="26"/>
        </w:rPr>
        <w:t xml:space="preserve"> </w:t>
      </w:r>
      <w:r w:rsidRPr="00585E12">
        <w:rPr>
          <w:sz w:val="26"/>
          <w:szCs w:val="26"/>
        </w:rPr>
        <w:t xml:space="preserve">учреждения, из компонента общеобразовательного учреждения добавлен 1 час. Данная программа рассчитана на преподавание курса биологии в 10 классе в объеме 2 часа в неделю. </w:t>
      </w:r>
    </w:p>
    <w:p w:rsidR="00CA3EEC" w:rsidRPr="00585E12" w:rsidRDefault="00CA3EEC" w:rsidP="00585E12">
      <w:pPr>
        <w:spacing w:line="276" w:lineRule="auto"/>
        <w:jc w:val="both"/>
        <w:rPr>
          <w:sz w:val="26"/>
          <w:szCs w:val="26"/>
        </w:rPr>
      </w:pPr>
      <w:r w:rsidRPr="00585E12">
        <w:rPr>
          <w:rFonts w:eastAsiaTheme="minorHAnsi"/>
          <w:sz w:val="26"/>
          <w:szCs w:val="26"/>
          <w:lang w:eastAsia="en-US"/>
        </w:rPr>
        <w:t xml:space="preserve">        </w:t>
      </w:r>
      <w:r w:rsidRPr="00585E12">
        <w:rPr>
          <w:sz w:val="26"/>
          <w:szCs w:val="26"/>
        </w:rPr>
        <w:t>Количество контрольных работ за год – 4</w:t>
      </w:r>
    </w:p>
    <w:p w:rsidR="00CA3EEC" w:rsidRPr="00585E12" w:rsidRDefault="00CA3EEC" w:rsidP="00585E12">
      <w:pPr>
        <w:spacing w:line="276" w:lineRule="auto"/>
        <w:jc w:val="both"/>
        <w:rPr>
          <w:sz w:val="26"/>
          <w:szCs w:val="26"/>
        </w:rPr>
      </w:pPr>
      <w:r w:rsidRPr="00585E12">
        <w:rPr>
          <w:sz w:val="26"/>
          <w:szCs w:val="26"/>
        </w:rPr>
        <w:t xml:space="preserve">        Количество зачетов за год – 2 </w:t>
      </w:r>
    </w:p>
    <w:p w:rsidR="00CA3EEC" w:rsidRPr="00585E12" w:rsidRDefault="00CA3EEC" w:rsidP="00585E12">
      <w:pPr>
        <w:spacing w:line="276" w:lineRule="auto"/>
        <w:jc w:val="both"/>
        <w:rPr>
          <w:sz w:val="26"/>
          <w:szCs w:val="26"/>
        </w:rPr>
      </w:pPr>
      <w:r w:rsidRPr="00585E12">
        <w:rPr>
          <w:sz w:val="26"/>
          <w:szCs w:val="26"/>
        </w:rPr>
        <w:t xml:space="preserve">        Количество лабораторных работ за год – 8</w:t>
      </w:r>
    </w:p>
    <w:p w:rsidR="00CA3EEC" w:rsidRPr="00585E12" w:rsidRDefault="00CA3EEC" w:rsidP="00585E12">
      <w:pPr>
        <w:spacing w:line="276" w:lineRule="auto"/>
        <w:jc w:val="both"/>
        <w:rPr>
          <w:bCs/>
          <w:sz w:val="26"/>
          <w:szCs w:val="26"/>
        </w:rPr>
      </w:pPr>
      <w:r w:rsidRPr="00585E12">
        <w:rPr>
          <w:sz w:val="26"/>
          <w:szCs w:val="26"/>
        </w:rPr>
        <w:t xml:space="preserve">        Рабочая программа включает разделы: п</w:t>
      </w:r>
      <w:r w:rsidRPr="00585E12">
        <w:rPr>
          <w:bCs/>
          <w:sz w:val="26"/>
          <w:szCs w:val="26"/>
        </w:rPr>
        <w:t xml:space="preserve">ояснительную записку; нормативные документы, обеспечивающие реализацию программы; цели изучения курса; годовой календарный график текущего контроля; структуру  курса; перечень лабораторных работ; перечень проверочных работ по модулям; календарно-тематическое планирование; требования к уровню подготовки </w:t>
      </w:r>
      <w:r w:rsidRPr="00585E12">
        <w:rPr>
          <w:bCs/>
          <w:iCs/>
          <w:sz w:val="26"/>
          <w:szCs w:val="26"/>
        </w:rPr>
        <w:t>учащихся 10 класса</w:t>
      </w:r>
      <w:r w:rsidRPr="00585E12">
        <w:rPr>
          <w:bCs/>
          <w:sz w:val="26"/>
          <w:szCs w:val="26"/>
        </w:rPr>
        <w:t>;</w:t>
      </w:r>
      <w:r w:rsidRPr="00585E12">
        <w:rPr>
          <w:b/>
          <w:sz w:val="26"/>
          <w:szCs w:val="26"/>
        </w:rPr>
        <w:t xml:space="preserve"> </w:t>
      </w:r>
      <w:r w:rsidRPr="00585E12">
        <w:rPr>
          <w:sz w:val="26"/>
          <w:szCs w:val="26"/>
        </w:rPr>
        <w:t>информационно – методическое обеспечение,</w:t>
      </w:r>
      <w:r w:rsidRPr="00585E12">
        <w:rPr>
          <w:bCs/>
          <w:sz w:val="26"/>
          <w:szCs w:val="26"/>
        </w:rPr>
        <w:t xml:space="preserve"> </w:t>
      </w:r>
      <w:r w:rsidRPr="00585E12">
        <w:rPr>
          <w:sz w:val="26"/>
          <w:szCs w:val="26"/>
        </w:rPr>
        <w:t>критерии оценивания</w:t>
      </w:r>
      <w:r w:rsidRPr="00585E12">
        <w:rPr>
          <w:bCs/>
          <w:sz w:val="26"/>
          <w:szCs w:val="26"/>
        </w:rPr>
        <w:t>.</w:t>
      </w:r>
    </w:p>
    <w:p w:rsidR="00CA3EEC" w:rsidRPr="00585E12" w:rsidRDefault="00CA3EEC" w:rsidP="00585E12">
      <w:pPr>
        <w:widowControl w:val="0"/>
        <w:tabs>
          <w:tab w:val="left" w:pos="540"/>
        </w:tabs>
        <w:autoSpaceDE w:val="0"/>
        <w:autoSpaceDN w:val="0"/>
        <w:adjustRightInd w:val="0"/>
        <w:spacing w:line="276" w:lineRule="auto"/>
        <w:jc w:val="both"/>
        <w:rPr>
          <w:sz w:val="26"/>
          <w:szCs w:val="26"/>
        </w:rPr>
      </w:pPr>
      <w:r w:rsidRPr="00585E12">
        <w:rPr>
          <w:sz w:val="26"/>
          <w:szCs w:val="26"/>
        </w:rPr>
        <w:t xml:space="preserve">         Измерители – контрольные и проверочные работы составлены по материалам технологии ЕГЭ, с использованием:</w:t>
      </w:r>
    </w:p>
    <w:p w:rsidR="00CA3EEC" w:rsidRPr="00585E12" w:rsidRDefault="00CA3EEC" w:rsidP="00585E12">
      <w:pPr>
        <w:tabs>
          <w:tab w:val="left" w:pos="360"/>
          <w:tab w:val="left" w:pos="540"/>
        </w:tabs>
        <w:spacing w:line="276" w:lineRule="auto"/>
        <w:jc w:val="both"/>
        <w:rPr>
          <w:sz w:val="26"/>
          <w:szCs w:val="26"/>
        </w:rPr>
      </w:pPr>
      <w:r w:rsidRPr="00585E12">
        <w:rPr>
          <w:sz w:val="26"/>
          <w:szCs w:val="26"/>
        </w:rPr>
        <w:t xml:space="preserve">1. Методическое пособие «Поурочные тесты и задания» Г.И. </w:t>
      </w:r>
      <w:proofErr w:type="spellStart"/>
      <w:r w:rsidRPr="00585E12">
        <w:rPr>
          <w:sz w:val="26"/>
          <w:szCs w:val="26"/>
        </w:rPr>
        <w:t>Лернер</w:t>
      </w:r>
      <w:proofErr w:type="spellEnd"/>
      <w:r w:rsidRPr="00585E12">
        <w:rPr>
          <w:sz w:val="26"/>
          <w:szCs w:val="26"/>
        </w:rPr>
        <w:t>. Москва. ЭКСМО. 2009.</w:t>
      </w:r>
    </w:p>
    <w:p w:rsidR="00CA3EEC" w:rsidRPr="00585E12" w:rsidRDefault="00CA3EEC" w:rsidP="00585E12">
      <w:pPr>
        <w:tabs>
          <w:tab w:val="left" w:pos="360"/>
          <w:tab w:val="left" w:pos="540"/>
        </w:tabs>
        <w:spacing w:line="276" w:lineRule="auto"/>
        <w:jc w:val="both"/>
        <w:rPr>
          <w:sz w:val="26"/>
          <w:szCs w:val="26"/>
        </w:rPr>
      </w:pPr>
      <w:r w:rsidRPr="00585E12">
        <w:rPr>
          <w:sz w:val="26"/>
          <w:szCs w:val="26"/>
        </w:rPr>
        <w:t>2. «Учебно-тренировочные материалы для подготовки учащихся к ЕГЭ». Интеллект-центр 2011.</w:t>
      </w:r>
    </w:p>
    <w:p w:rsidR="00CA3EEC" w:rsidRPr="00585E12" w:rsidRDefault="00CA3EEC" w:rsidP="00585E12">
      <w:pPr>
        <w:spacing w:line="276" w:lineRule="auto"/>
        <w:jc w:val="both"/>
        <w:rPr>
          <w:b/>
          <w:sz w:val="26"/>
          <w:szCs w:val="26"/>
        </w:rPr>
      </w:pPr>
      <w:r w:rsidRPr="00585E12">
        <w:rPr>
          <w:sz w:val="26"/>
          <w:szCs w:val="26"/>
        </w:rPr>
        <w:t>3. Готовимся к ЕГЭ. Биология/Общая биология. – М.: Дрофа, 2011. - 254с.</w:t>
      </w:r>
    </w:p>
    <w:p w:rsidR="00CA3EEC" w:rsidRDefault="00CA3EEC" w:rsidP="00CA3EEC"/>
    <w:p w:rsidR="001226E2" w:rsidRDefault="001226E2" w:rsidP="00CA3EEC">
      <w:pPr>
        <w:jc w:val="center"/>
        <w:rPr>
          <w:b/>
          <w:sz w:val="28"/>
          <w:szCs w:val="28"/>
        </w:rPr>
      </w:pPr>
    </w:p>
    <w:p w:rsidR="001226E2" w:rsidRDefault="001226E2" w:rsidP="00CA3EEC">
      <w:pPr>
        <w:jc w:val="center"/>
        <w:rPr>
          <w:b/>
          <w:sz w:val="28"/>
          <w:szCs w:val="28"/>
        </w:rPr>
      </w:pPr>
    </w:p>
    <w:p w:rsidR="00585E12" w:rsidRDefault="00585E12" w:rsidP="00CA3EEC">
      <w:pPr>
        <w:jc w:val="center"/>
        <w:rPr>
          <w:b/>
          <w:sz w:val="28"/>
          <w:szCs w:val="28"/>
        </w:rPr>
      </w:pPr>
    </w:p>
    <w:p w:rsidR="00585E12" w:rsidRDefault="00585E12" w:rsidP="00CA3EEC">
      <w:pPr>
        <w:jc w:val="center"/>
        <w:rPr>
          <w:b/>
          <w:sz w:val="28"/>
          <w:szCs w:val="28"/>
        </w:rPr>
      </w:pPr>
    </w:p>
    <w:p w:rsidR="000402F1" w:rsidRDefault="000402F1" w:rsidP="00585E12">
      <w:pPr>
        <w:rPr>
          <w:b/>
          <w:sz w:val="28"/>
          <w:szCs w:val="28"/>
        </w:rPr>
      </w:pPr>
    </w:p>
    <w:p w:rsidR="00CA3EEC" w:rsidRDefault="00CA3EEC" w:rsidP="00CA3EEC">
      <w:pPr>
        <w:tabs>
          <w:tab w:val="left" w:pos="1134"/>
        </w:tabs>
        <w:ind w:left="45"/>
        <w:jc w:val="both"/>
      </w:pPr>
    </w:p>
    <w:p w:rsidR="00CA3EEC" w:rsidRPr="00585E12" w:rsidRDefault="00585E12" w:rsidP="00CA3EEC">
      <w:pPr>
        <w:tabs>
          <w:tab w:val="left" w:pos="2780"/>
        </w:tabs>
        <w:ind w:left="360"/>
        <w:jc w:val="center"/>
        <w:rPr>
          <w:b/>
          <w:bCs/>
          <w:sz w:val="26"/>
          <w:szCs w:val="26"/>
        </w:rPr>
      </w:pPr>
      <w:r w:rsidRPr="00585E12">
        <w:rPr>
          <w:b/>
          <w:bCs/>
          <w:sz w:val="26"/>
          <w:szCs w:val="26"/>
        </w:rPr>
        <w:t>2</w:t>
      </w:r>
      <w:r w:rsidR="00CA3EEC" w:rsidRPr="00585E12">
        <w:rPr>
          <w:b/>
          <w:bCs/>
          <w:sz w:val="26"/>
          <w:szCs w:val="26"/>
        </w:rPr>
        <w:t>. Цели изучения курса</w:t>
      </w:r>
    </w:p>
    <w:p w:rsidR="00CA3EEC" w:rsidRPr="00585E12" w:rsidRDefault="00CA3EEC" w:rsidP="00CA3EEC">
      <w:pPr>
        <w:tabs>
          <w:tab w:val="left" w:pos="2780"/>
        </w:tabs>
        <w:ind w:left="360"/>
        <w:jc w:val="center"/>
        <w:rPr>
          <w:b/>
          <w:bCs/>
          <w:sz w:val="26"/>
          <w:szCs w:val="26"/>
        </w:rPr>
      </w:pPr>
    </w:p>
    <w:p w:rsidR="00CA3EEC" w:rsidRPr="00585E12" w:rsidRDefault="00CA3EEC" w:rsidP="00585E12">
      <w:pPr>
        <w:tabs>
          <w:tab w:val="left" w:pos="360"/>
          <w:tab w:val="left" w:pos="540"/>
        </w:tabs>
        <w:spacing w:line="276" w:lineRule="auto"/>
        <w:jc w:val="both"/>
        <w:rPr>
          <w:b/>
          <w:sz w:val="26"/>
          <w:szCs w:val="26"/>
        </w:rPr>
      </w:pPr>
      <w:r w:rsidRPr="00585E12">
        <w:rPr>
          <w:sz w:val="26"/>
          <w:szCs w:val="26"/>
        </w:rPr>
        <w:t xml:space="preserve">     Изучение биологии на ступени среднего (полного) общего образования в старшей школе на базовом уровне направлено на достижение следующих </w:t>
      </w:r>
      <w:r w:rsidRPr="00585E12">
        <w:rPr>
          <w:b/>
          <w:sz w:val="26"/>
          <w:szCs w:val="26"/>
        </w:rPr>
        <w:t>целей:</w:t>
      </w:r>
    </w:p>
    <w:p w:rsidR="00CA3EEC" w:rsidRPr="00585E12" w:rsidRDefault="00CA3EEC" w:rsidP="00585E12">
      <w:pPr>
        <w:numPr>
          <w:ilvl w:val="0"/>
          <w:numId w:val="1"/>
        </w:numPr>
        <w:spacing w:line="276" w:lineRule="auto"/>
        <w:jc w:val="both"/>
        <w:rPr>
          <w:sz w:val="26"/>
          <w:szCs w:val="26"/>
        </w:rPr>
      </w:pPr>
      <w:r w:rsidRPr="00585E12">
        <w:rPr>
          <w:b/>
          <w:sz w:val="26"/>
          <w:szCs w:val="26"/>
        </w:rPr>
        <w:t xml:space="preserve">освоение знаний </w:t>
      </w:r>
      <w:r w:rsidRPr="00585E12">
        <w:rPr>
          <w:sz w:val="26"/>
          <w:szCs w:val="26"/>
        </w:rPr>
        <w:t xml:space="preserve">о биологических системах (клетка, организм);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CA3EEC" w:rsidRPr="00585E12" w:rsidRDefault="00CA3EEC" w:rsidP="00585E12">
      <w:pPr>
        <w:numPr>
          <w:ilvl w:val="0"/>
          <w:numId w:val="1"/>
        </w:numPr>
        <w:spacing w:line="276" w:lineRule="auto"/>
        <w:jc w:val="both"/>
        <w:rPr>
          <w:sz w:val="26"/>
          <w:szCs w:val="26"/>
        </w:rPr>
      </w:pPr>
      <w:r w:rsidRPr="00585E12">
        <w:rPr>
          <w:b/>
          <w:sz w:val="26"/>
          <w:szCs w:val="26"/>
        </w:rPr>
        <w:t xml:space="preserve">овладение умениями </w:t>
      </w:r>
      <w:r w:rsidRPr="00585E12">
        <w:rPr>
          <w:sz w:val="26"/>
          <w:szCs w:val="26"/>
        </w:rPr>
        <w:t xml:space="preserve">обосновывать место и роль биологических знаний в практической деятельности людей, развитии современных технологий; находить и анализировать информацию о живых объектах; </w:t>
      </w:r>
    </w:p>
    <w:p w:rsidR="00CA3EEC" w:rsidRPr="00585E12" w:rsidRDefault="00CA3EEC" w:rsidP="00585E12">
      <w:pPr>
        <w:numPr>
          <w:ilvl w:val="0"/>
          <w:numId w:val="1"/>
        </w:numPr>
        <w:spacing w:line="276" w:lineRule="auto"/>
        <w:jc w:val="both"/>
        <w:rPr>
          <w:b/>
          <w:i/>
          <w:sz w:val="26"/>
          <w:szCs w:val="26"/>
        </w:rPr>
      </w:pPr>
      <w:r w:rsidRPr="00585E12">
        <w:rPr>
          <w:b/>
          <w:sz w:val="26"/>
          <w:szCs w:val="26"/>
        </w:rPr>
        <w:t xml:space="preserve">развитие </w:t>
      </w:r>
      <w:r w:rsidRPr="00585E12">
        <w:rPr>
          <w:sz w:val="26"/>
          <w:szCs w:val="26"/>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в ходе работы  с различными источниками информации;</w:t>
      </w:r>
    </w:p>
    <w:p w:rsidR="00CA3EEC" w:rsidRPr="00585E12" w:rsidRDefault="00CA3EEC" w:rsidP="00585E12">
      <w:pPr>
        <w:numPr>
          <w:ilvl w:val="0"/>
          <w:numId w:val="1"/>
        </w:numPr>
        <w:spacing w:line="276" w:lineRule="auto"/>
        <w:jc w:val="both"/>
        <w:rPr>
          <w:sz w:val="26"/>
          <w:szCs w:val="26"/>
        </w:rPr>
      </w:pPr>
      <w:r w:rsidRPr="00585E12">
        <w:rPr>
          <w:b/>
          <w:sz w:val="26"/>
          <w:szCs w:val="26"/>
        </w:rPr>
        <w:t>воспитание</w:t>
      </w:r>
      <w:r w:rsidRPr="00585E12">
        <w:rPr>
          <w:sz w:val="26"/>
          <w:szCs w:val="26"/>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CA3EEC" w:rsidRPr="00585E12" w:rsidRDefault="00CA3EEC" w:rsidP="00585E12">
      <w:pPr>
        <w:numPr>
          <w:ilvl w:val="0"/>
          <w:numId w:val="1"/>
        </w:numPr>
        <w:spacing w:line="276" w:lineRule="auto"/>
        <w:jc w:val="both"/>
        <w:rPr>
          <w:sz w:val="26"/>
          <w:szCs w:val="26"/>
        </w:rPr>
      </w:pPr>
      <w:r w:rsidRPr="00585E12">
        <w:rPr>
          <w:b/>
          <w:sz w:val="26"/>
          <w:szCs w:val="26"/>
        </w:rPr>
        <w:t xml:space="preserve">использование приобретенных знаний и умений в повседневной жизни </w:t>
      </w:r>
      <w:r w:rsidRPr="00585E12">
        <w:rPr>
          <w:bCs/>
          <w:sz w:val="26"/>
          <w:szCs w:val="26"/>
        </w:rPr>
        <w:t>для</w:t>
      </w:r>
      <w:r w:rsidRPr="00585E12">
        <w:rPr>
          <w:bCs/>
          <w:i/>
          <w:sz w:val="26"/>
          <w:szCs w:val="26"/>
        </w:rPr>
        <w:t xml:space="preserve"> </w:t>
      </w:r>
      <w:r w:rsidRPr="00585E12">
        <w:rPr>
          <w:sz w:val="26"/>
          <w:szCs w:val="26"/>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w:t>
      </w:r>
    </w:p>
    <w:p w:rsidR="00CA3EEC" w:rsidRPr="00585E12" w:rsidRDefault="00CA3EEC" w:rsidP="00CA3EEC">
      <w:pPr>
        <w:rPr>
          <w:sz w:val="26"/>
          <w:szCs w:val="26"/>
        </w:rPr>
      </w:pPr>
    </w:p>
    <w:p w:rsidR="00CA3EEC" w:rsidRDefault="00CA3EEC"/>
    <w:p w:rsidR="00232913" w:rsidRDefault="00232913"/>
    <w:p w:rsidR="003F2407" w:rsidRDefault="003F2407"/>
    <w:p w:rsidR="003F2407" w:rsidRDefault="003F2407"/>
    <w:p w:rsidR="003F2407" w:rsidRDefault="003F2407"/>
    <w:p w:rsidR="003F2407" w:rsidRDefault="003F2407"/>
    <w:p w:rsidR="003F2407" w:rsidRDefault="003F2407"/>
    <w:p w:rsidR="003F2407" w:rsidRDefault="003F2407"/>
    <w:p w:rsidR="003F2407" w:rsidRDefault="003F2407"/>
    <w:p w:rsidR="003F2407" w:rsidRDefault="003F2407"/>
    <w:p w:rsidR="003F2407" w:rsidRDefault="003F2407"/>
    <w:p w:rsidR="003F2407" w:rsidRDefault="003F2407"/>
    <w:p w:rsidR="00585E12" w:rsidRDefault="00585E12"/>
    <w:p w:rsidR="00585E12" w:rsidRDefault="00585E12"/>
    <w:p w:rsidR="00585E12" w:rsidRDefault="00585E12"/>
    <w:p w:rsidR="00585E12" w:rsidRDefault="00585E12"/>
    <w:p w:rsidR="00585E12" w:rsidRDefault="00585E12"/>
    <w:p w:rsidR="00585E12" w:rsidRDefault="00585E12"/>
    <w:p w:rsidR="00585E12" w:rsidRDefault="00585E12"/>
    <w:p w:rsidR="00585E12" w:rsidRDefault="00585E12"/>
    <w:p w:rsidR="00585E12" w:rsidRDefault="00585E12"/>
    <w:p w:rsidR="00585E12" w:rsidRDefault="00585E12"/>
    <w:p w:rsidR="00585E12" w:rsidRDefault="00585E12"/>
    <w:p w:rsidR="00232913" w:rsidRPr="00585E12" w:rsidRDefault="00585E12" w:rsidP="00232913">
      <w:pPr>
        <w:spacing w:line="276" w:lineRule="auto"/>
        <w:jc w:val="center"/>
        <w:rPr>
          <w:b/>
          <w:sz w:val="26"/>
          <w:szCs w:val="26"/>
        </w:rPr>
      </w:pPr>
      <w:r w:rsidRPr="00585E12">
        <w:rPr>
          <w:b/>
          <w:sz w:val="26"/>
          <w:szCs w:val="26"/>
        </w:rPr>
        <w:lastRenderedPageBreak/>
        <w:t>С</w:t>
      </w:r>
      <w:r w:rsidR="00232913" w:rsidRPr="00585E12">
        <w:rPr>
          <w:b/>
          <w:sz w:val="26"/>
          <w:szCs w:val="26"/>
        </w:rPr>
        <w:t>одержание программы</w:t>
      </w:r>
    </w:p>
    <w:p w:rsidR="00232913" w:rsidRPr="00585E12" w:rsidRDefault="006363AF" w:rsidP="00232913">
      <w:pPr>
        <w:spacing w:line="276" w:lineRule="auto"/>
        <w:jc w:val="center"/>
        <w:rPr>
          <w:b/>
          <w:sz w:val="26"/>
          <w:szCs w:val="26"/>
        </w:rPr>
      </w:pPr>
      <w:r w:rsidRPr="00585E12">
        <w:rPr>
          <w:b/>
          <w:sz w:val="26"/>
          <w:szCs w:val="26"/>
        </w:rPr>
        <w:t>10 класс. (68</w:t>
      </w:r>
      <w:r w:rsidR="00232913" w:rsidRPr="00585E12">
        <w:rPr>
          <w:b/>
          <w:sz w:val="26"/>
          <w:szCs w:val="26"/>
        </w:rPr>
        <w:t xml:space="preserve"> часов, 2 часа в неделю)</w:t>
      </w:r>
    </w:p>
    <w:p w:rsidR="00585E12" w:rsidRPr="00585E12" w:rsidRDefault="00585E12" w:rsidP="00232913">
      <w:pPr>
        <w:spacing w:line="276" w:lineRule="auto"/>
        <w:jc w:val="center"/>
        <w:rPr>
          <w:b/>
          <w:sz w:val="26"/>
          <w:szCs w:val="26"/>
        </w:rPr>
      </w:pPr>
    </w:p>
    <w:p w:rsidR="00232913" w:rsidRPr="00585E12" w:rsidRDefault="00232913" w:rsidP="00585E12">
      <w:pPr>
        <w:spacing w:line="276" w:lineRule="auto"/>
        <w:ind w:firstLine="567"/>
        <w:jc w:val="both"/>
        <w:rPr>
          <w:b/>
          <w:sz w:val="26"/>
          <w:szCs w:val="26"/>
        </w:rPr>
      </w:pPr>
      <w:r w:rsidRPr="00585E12">
        <w:rPr>
          <w:b/>
          <w:sz w:val="26"/>
          <w:szCs w:val="26"/>
        </w:rPr>
        <w:t xml:space="preserve">Биология как наука. Методы научного познания. </w:t>
      </w:r>
    </w:p>
    <w:p w:rsidR="00232913" w:rsidRPr="00585E12" w:rsidRDefault="00232913" w:rsidP="00585E12">
      <w:pPr>
        <w:spacing w:line="276" w:lineRule="auto"/>
        <w:ind w:firstLine="567"/>
        <w:jc w:val="both"/>
        <w:rPr>
          <w:sz w:val="26"/>
          <w:szCs w:val="26"/>
        </w:rPr>
      </w:pPr>
      <w:r w:rsidRPr="00585E12">
        <w:rPr>
          <w:sz w:val="26"/>
          <w:szCs w:val="26"/>
        </w:rPr>
        <w:t>Биология как наука. Место биологии в системе наук. Значение биологии для понимания научной картины мира. Связь биологических дисциплин с другими науками (химией, физикой, математикой, географией, астрономией и др.). Место курса «Общая биология» в системе естественнонаучных дисциплин. Цели и задачи курса.</w:t>
      </w:r>
    </w:p>
    <w:p w:rsidR="00232913" w:rsidRPr="00585E12" w:rsidRDefault="00232913" w:rsidP="00585E12">
      <w:pPr>
        <w:spacing w:line="276" w:lineRule="auto"/>
        <w:ind w:firstLine="567"/>
        <w:jc w:val="both"/>
        <w:rPr>
          <w:sz w:val="26"/>
          <w:szCs w:val="26"/>
        </w:rPr>
      </w:pPr>
      <w:r w:rsidRPr="00585E12">
        <w:rPr>
          <w:b/>
          <w:sz w:val="26"/>
          <w:szCs w:val="26"/>
        </w:rPr>
        <w:t xml:space="preserve">Демонстрация </w:t>
      </w:r>
      <w:r w:rsidRPr="00585E12">
        <w:rPr>
          <w:sz w:val="26"/>
          <w:szCs w:val="26"/>
        </w:rPr>
        <w:t>портретов ученых-биологов, схемы «Связь биологии с другими науками».</w:t>
      </w:r>
    </w:p>
    <w:p w:rsidR="00232913" w:rsidRPr="00585E12" w:rsidRDefault="00232913" w:rsidP="00585E12">
      <w:pPr>
        <w:spacing w:line="276" w:lineRule="auto"/>
        <w:ind w:firstLine="567"/>
        <w:jc w:val="both"/>
        <w:rPr>
          <w:b/>
          <w:sz w:val="26"/>
          <w:szCs w:val="26"/>
        </w:rPr>
      </w:pPr>
      <w:r w:rsidRPr="00585E12">
        <w:rPr>
          <w:b/>
          <w:sz w:val="26"/>
          <w:szCs w:val="26"/>
        </w:rPr>
        <w:t xml:space="preserve">Основы цитологии </w:t>
      </w:r>
    </w:p>
    <w:p w:rsidR="00232913" w:rsidRPr="00585E12" w:rsidRDefault="00232913" w:rsidP="00585E12">
      <w:pPr>
        <w:spacing w:line="276" w:lineRule="auto"/>
        <w:ind w:firstLine="567"/>
        <w:jc w:val="both"/>
        <w:rPr>
          <w:sz w:val="26"/>
          <w:szCs w:val="26"/>
        </w:rPr>
      </w:pPr>
      <w:r w:rsidRPr="00585E12">
        <w:rPr>
          <w:sz w:val="26"/>
          <w:szCs w:val="26"/>
        </w:rPr>
        <w:t xml:space="preserve">Предмет, задачи и методы исследования современной цитологии. Значение цитологических исследований для других биологических наук, медицины, сельского хозяйства. История открытия </w:t>
      </w:r>
    </w:p>
    <w:p w:rsidR="00232913" w:rsidRPr="00585E12" w:rsidRDefault="00232913" w:rsidP="00585E12">
      <w:pPr>
        <w:spacing w:line="276" w:lineRule="auto"/>
        <w:ind w:firstLine="567"/>
        <w:jc w:val="both"/>
        <w:rPr>
          <w:sz w:val="26"/>
          <w:szCs w:val="26"/>
        </w:rPr>
      </w:pPr>
      <w:r w:rsidRPr="00585E12">
        <w:rPr>
          <w:sz w:val="26"/>
          <w:szCs w:val="26"/>
        </w:rPr>
        <w:t>и изучения клетки. Основные положения клеточной теории. Значение клеточной теории для развития биологии. Клетка как единица развития, структурная и функциональная единица живого.</w:t>
      </w:r>
    </w:p>
    <w:p w:rsidR="00232913" w:rsidRPr="00585E12" w:rsidRDefault="00232913" w:rsidP="00585E12">
      <w:pPr>
        <w:spacing w:line="276" w:lineRule="auto"/>
        <w:ind w:firstLine="567"/>
        <w:jc w:val="both"/>
        <w:rPr>
          <w:sz w:val="26"/>
          <w:szCs w:val="26"/>
        </w:rPr>
      </w:pPr>
      <w:r w:rsidRPr="00585E12">
        <w:rPr>
          <w:sz w:val="26"/>
          <w:szCs w:val="26"/>
        </w:rPr>
        <w:t>Химический состав клетки. Вода и другие неорганические вещества, их роль в жизнедеятельности клетки. Органические вещества: углеводы, белки, липиды, нуклеиновые кислоты, АТФ, их строение и роль в клетке. Ферменты, их роль в регуляции процессов жизнедеятельности.</w:t>
      </w:r>
    </w:p>
    <w:p w:rsidR="00232913" w:rsidRPr="00585E12" w:rsidRDefault="00232913" w:rsidP="00585E12">
      <w:pPr>
        <w:spacing w:line="276" w:lineRule="auto"/>
        <w:ind w:firstLine="567"/>
        <w:jc w:val="both"/>
        <w:rPr>
          <w:sz w:val="26"/>
          <w:szCs w:val="26"/>
        </w:rPr>
      </w:pPr>
      <w:r w:rsidRPr="00585E12">
        <w:rPr>
          <w:sz w:val="26"/>
          <w:szCs w:val="26"/>
        </w:rPr>
        <w:t xml:space="preserve">Строение </w:t>
      </w:r>
      <w:proofErr w:type="spellStart"/>
      <w:r w:rsidRPr="00585E12">
        <w:rPr>
          <w:sz w:val="26"/>
          <w:szCs w:val="26"/>
        </w:rPr>
        <w:t>прокариотической</w:t>
      </w:r>
      <w:proofErr w:type="spellEnd"/>
      <w:r w:rsidRPr="00585E12">
        <w:rPr>
          <w:sz w:val="26"/>
          <w:szCs w:val="26"/>
        </w:rPr>
        <w:t xml:space="preserve"> клетки. Строение </w:t>
      </w:r>
      <w:proofErr w:type="spellStart"/>
      <w:r w:rsidRPr="00585E12">
        <w:rPr>
          <w:sz w:val="26"/>
          <w:szCs w:val="26"/>
        </w:rPr>
        <w:t>эукариотической</w:t>
      </w:r>
      <w:proofErr w:type="spellEnd"/>
      <w:r w:rsidRPr="00585E12">
        <w:rPr>
          <w:sz w:val="26"/>
          <w:szCs w:val="26"/>
        </w:rPr>
        <w:t xml:space="preserve"> клетки. Основные компоненты клетки. Строение мембран. Строение и функции ядра. Химический состав и строение хромосом. Цитоплазма и основные органоиды. Их функции в клетке.</w:t>
      </w:r>
    </w:p>
    <w:p w:rsidR="00232913" w:rsidRPr="00585E12" w:rsidRDefault="00232913" w:rsidP="00585E12">
      <w:pPr>
        <w:spacing w:line="276" w:lineRule="auto"/>
        <w:ind w:firstLine="567"/>
        <w:jc w:val="both"/>
        <w:rPr>
          <w:sz w:val="26"/>
          <w:szCs w:val="26"/>
        </w:rPr>
      </w:pPr>
      <w:r w:rsidRPr="00585E12">
        <w:rPr>
          <w:sz w:val="26"/>
          <w:szCs w:val="26"/>
        </w:rPr>
        <w:t>Особенности строения клеток бактерий, грибов, животных и растений. Вирусы и бактериофаги. Вирус СПИДа.</w:t>
      </w:r>
    </w:p>
    <w:p w:rsidR="00232913" w:rsidRPr="00585E12" w:rsidRDefault="00232913" w:rsidP="00585E12">
      <w:pPr>
        <w:spacing w:line="276" w:lineRule="auto"/>
        <w:ind w:firstLine="567"/>
        <w:jc w:val="both"/>
        <w:rPr>
          <w:sz w:val="26"/>
          <w:szCs w:val="26"/>
        </w:rPr>
      </w:pPr>
      <w:r w:rsidRPr="00585E12">
        <w:rPr>
          <w:sz w:val="26"/>
          <w:szCs w:val="26"/>
        </w:rPr>
        <w:t>Обмен веществ и превращения энергии в клетке. Каталитический характер реакций обмена веществ. Пластический и энергетический обмен. Основные этапы энергетического обмена. Отличительные особенности процессов клеточного дыхания. Способы получения органических веществ: автотрофы и гетеротрофы. Фотосинтез, его фазы, космическая роль в биосфере. Хемосинтез и его значение в биосфере</w:t>
      </w:r>
    </w:p>
    <w:p w:rsidR="00232913" w:rsidRPr="00585E12" w:rsidRDefault="00232913" w:rsidP="00585E12">
      <w:pPr>
        <w:spacing w:line="276" w:lineRule="auto"/>
        <w:ind w:firstLine="567"/>
        <w:jc w:val="both"/>
        <w:rPr>
          <w:sz w:val="26"/>
          <w:szCs w:val="26"/>
        </w:rPr>
      </w:pPr>
      <w:r w:rsidRPr="00585E12">
        <w:rPr>
          <w:sz w:val="26"/>
          <w:szCs w:val="26"/>
        </w:rPr>
        <w:t xml:space="preserve">Биосинтез белков. Понятие о гене. ДНК – источник генетической информации. </w:t>
      </w:r>
      <w:proofErr w:type="gramStart"/>
      <w:r w:rsidRPr="00585E12">
        <w:rPr>
          <w:sz w:val="26"/>
          <w:szCs w:val="26"/>
        </w:rPr>
        <w:t>Генетической</w:t>
      </w:r>
      <w:proofErr w:type="gramEnd"/>
      <w:r w:rsidRPr="00585E12">
        <w:rPr>
          <w:sz w:val="26"/>
          <w:szCs w:val="26"/>
        </w:rPr>
        <w:t xml:space="preserve"> код. Матричный принцип биосинтеза белков. Образование и-РНК по матрице ДНК. Регуляция биосинтеза.</w:t>
      </w:r>
    </w:p>
    <w:p w:rsidR="00232913" w:rsidRPr="00585E12" w:rsidRDefault="00232913" w:rsidP="00585E12">
      <w:pPr>
        <w:spacing w:line="276" w:lineRule="auto"/>
        <w:ind w:firstLine="567"/>
        <w:jc w:val="both"/>
        <w:rPr>
          <w:sz w:val="26"/>
          <w:szCs w:val="26"/>
        </w:rPr>
      </w:pPr>
      <w:r w:rsidRPr="00585E12">
        <w:rPr>
          <w:sz w:val="26"/>
          <w:szCs w:val="26"/>
        </w:rPr>
        <w:t>Понятие о гомеостазе, регуляция процессов превращения веществ и энергии в клетке.</w:t>
      </w:r>
    </w:p>
    <w:p w:rsidR="00232913" w:rsidRPr="00585E12" w:rsidRDefault="00232913" w:rsidP="00585E12">
      <w:pPr>
        <w:spacing w:line="276" w:lineRule="auto"/>
        <w:ind w:firstLine="567"/>
        <w:jc w:val="both"/>
        <w:rPr>
          <w:b/>
          <w:sz w:val="26"/>
          <w:szCs w:val="26"/>
        </w:rPr>
      </w:pPr>
      <w:r w:rsidRPr="00585E12">
        <w:rPr>
          <w:b/>
          <w:sz w:val="26"/>
          <w:szCs w:val="26"/>
        </w:rPr>
        <w:t>Демонстрация</w:t>
      </w:r>
    </w:p>
    <w:p w:rsidR="00232913" w:rsidRPr="00585E12" w:rsidRDefault="00232913" w:rsidP="00585E12">
      <w:pPr>
        <w:spacing w:line="276" w:lineRule="auto"/>
        <w:ind w:firstLine="567"/>
        <w:jc w:val="both"/>
        <w:rPr>
          <w:sz w:val="26"/>
          <w:szCs w:val="26"/>
        </w:rPr>
      </w:pPr>
      <w:r w:rsidRPr="00585E12">
        <w:rPr>
          <w:sz w:val="26"/>
          <w:szCs w:val="26"/>
        </w:rPr>
        <w:t xml:space="preserve">микропрепаратов клеток растений и животных; </w:t>
      </w:r>
    </w:p>
    <w:p w:rsidR="00232913" w:rsidRPr="00585E12" w:rsidRDefault="00232913" w:rsidP="00585E12">
      <w:pPr>
        <w:spacing w:line="276" w:lineRule="auto"/>
        <w:ind w:firstLine="567"/>
        <w:jc w:val="both"/>
        <w:rPr>
          <w:sz w:val="26"/>
          <w:szCs w:val="26"/>
        </w:rPr>
      </w:pPr>
      <w:r w:rsidRPr="00585E12">
        <w:rPr>
          <w:sz w:val="26"/>
          <w:szCs w:val="26"/>
        </w:rPr>
        <w:t xml:space="preserve">модели клетки; </w:t>
      </w:r>
    </w:p>
    <w:p w:rsidR="00232913" w:rsidRPr="00585E12" w:rsidRDefault="00232913" w:rsidP="00585E12">
      <w:pPr>
        <w:spacing w:line="276" w:lineRule="auto"/>
        <w:ind w:firstLine="567"/>
        <w:jc w:val="both"/>
        <w:rPr>
          <w:sz w:val="26"/>
          <w:szCs w:val="26"/>
        </w:rPr>
      </w:pPr>
      <w:r w:rsidRPr="00585E12">
        <w:rPr>
          <w:sz w:val="26"/>
          <w:szCs w:val="26"/>
        </w:rPr>
        <w:t xml:space="preserve">опытов, иллюстрирующих процесс фотосинтеза; </w:t>
      </w:r>
    </w:p>
    <w:p w:rsidR="00232913" w:rsidRPr="00585E12" w:rsidRDefault="00232913" w:rsidP="00585E12">
      <w:pPr>
        <w:spacing w:line="276" w:lineRule="auto"/>
        <w:ind w:firstLine="567"/>
        <w:jc w:val="both"/>
        <w:rPr>
          <w:sz w:val="26"/>
          <w:szCs w:val="26"/>
        </w:rPr>
      </w:pPr>
      <w:r w:rsidRPr="00585E12">
        <w:rPr>
          <w:sz w:val="26"/>
          <w:szCs w:val="26"/>
        </w:rPr>
        <w:t xml:space="preserve">моделей РНК и ДНК, различных молекул и вирусных частиц; </w:t>
      </w:r>
    </w:p>
    <w:p w:rsidR="00232913" w:rsidRPr="00585E12" w:rsidRDefault="00232913" w:rsidP="00585E12">
      <w:pPr>
        <w:spacing w:line="276" w:lineRule="auto"/>
        <w:ind w:firstLine="567"/>
        <w:jc w:val="both"/>
        <w:rPr>
          <w:sz w:val="26"/>
          <w:szCs w:val="26"/>
        </w:rPr>
      </w:pPr>
      <w:r w:rsidRPr="00585E12">
        <w:rPr>
          <w:sz w:val="26"/>
          <w:szCs w:val="26"/>
        </w:rPr>
        <w:t xml:space="preserve">схемы путей метаболизма в клетке; </w:t>
      </w:r>
    </w:p>
    <w:p w:rsidR="00232913" w:rsidRPr="00585E12" w:rsidRDefault="00232913" w:rsidP="00585E12">
      <w:pPr>
        <w:spacing w:line="276" w:lineRule="auto"/>
        <w:ind w:firstLine="567"/>
        <w:jc w:val="both"/>
        <w:rPr>
          <w:sz w:val="26"/>
          <w:szCs w:val="26"/>
        </w:rPr>
      </w:pPr>
      <w:r w:rsidRPr="00585E12">
        <w:rPr>
          <w:sz w:val="26"/>
          <w:szCs w:val="26"/>
        </w:rPr>
        <w:t xml:space="preserve">модели-аппликации «Синтез белка». </w:t>
      </w:r>
    </w:p>
    <w:p w:rsidR="00232913" w:rsidRPr="00585E12" w:rsidRDefault="00232913" w:rsidP="00585E12">
      <w:pPr>
        <w:spacing w:line="276" w:lineRule="auto"/>
        <w:ind w:firstLine="567"/>
        <w:jc w:val="both"/>
        <w:rPr>
          <w:b/>
          <w:sz w:val="26"/>
          <w:szCs w:val="26"/>
        </w:rPr>
      </w:pPr>
      <w:r w:rsidRPr="00585E12">
        <w:rPr>
          <w:b/>
          <w:sz w:val="26"/>
          <w:szCs w:val="26"/>
        </w:rPr>
        <w:t>Лабораторные работы</w:t>
      </w:r>
    </w:p>
    <w:p w:rsidR="00232913" w:rsidRPr="00585E12" w:rsidRDefault="00232913" w:rsidP="00585E12">
      <w:pPr>
        <w:spacing w:line="276" w:lineRule="auto"/>
        <w:ind w:firstLine="567"/>
        <w:jc w:val="both"/>
        <w:rPr>
          <w:sz w:val="26"/>
          <w:szCs w:val="26"/>
        </w:rPr>
      </w:pPr>
      <w:r w:rsidRPr="00585E12">
        <w:rPr>
          <w:sz w:val="26"/>
          <w:szCs w:val="26"/>
        </w:rPr>
        <w:lastRenderedPageBreak/>
        <w:t xml:space="preserve">Строение </w:t>
      </w:r>
      <w:proofErr w:type="spellStart"/>
      <w:r w:rsidRPr="00585E12">
        <w:rPr>
          <w:sz w:val="26"/>
          <w:szCs w:val="26"/>
        </w:rPr>
        <w:t>эукариотических</w:t>
      </w:r>
      <w:proofErr w:type="spellEnd"/>
      <w:r w:rsidRPr="00585E12">
        <w:rPr>
          <w:sz w:val="26"/>
          <w:szCs w:val="26"/>
        </w:rPr>
        <w:t xml:space="preserve"> (растительной, животной, грибной) и </w:t>
      </w:r>
      <w:proofErr w:type="spellStart"/>
      <w:r w:rsidRPr="00585E12">
        <w:rPr>
          <w:sz w:val="26"/>
          <w:szCs w:val="26"/>
        </w:rPr>
        <w:t>прокариотических</w:t>
      </w:r>
      <w:proofErr w:type="spellEnd"/>
      <w:r w:rsidRPr="00585E12">
        <w:rPr>
          <w:sz w:val="26"/>
          <w:szCs w:val="26"/>
        </w:rPr>
        <w:t xml:space="preserve"> (бактериальных) клеток.</w:t>
      </w:r>
    </w:p>
    <w:p w:rsidR="00232913" w:rsidRPr="00585E12" w:rsidRDefault="00232913" w:rsidP="00585E12">
      <w:pPr>
        <w:spacing w:line="276" w:lineRule="auto"/>
        <w:ind w:firstLine="567"/>
        <w:jc w:val="both"/>
        <w:rPr>
          <w:sz w:val="26"/>
          <w:szCs w:val="26"/>
        </w:rPr>
      </w:pPr>
      <w:r w:rsidRPr="00585E12">
        <w:rPr>
          <w:sz w:val="26"/>
          <w:szCs w:val="26"/>
        </w:rPr>
        <w:t xml:space="preserve">Наблюдение плазмолиза и </w:t>
      </w:r>
      <w:proofErr w:type="spellStart"/>
      <w:r w:rsidRPr="00585E12">
        <w:rPr>
          <w:sz w:val="26"/>
          <w:szCs w:val="26"/>
        </w:rPr>
        <w:t>деплазмолиза</w:t>
      </w:r>
      <w:proofErr w:type="spellEnd"/>
      <w:r w:rsidRPr="00585E12">
        <w:rPr>
          <w:sz w:val="26"/>
          <w:szCs w:val="26"/>
        </w:rPr>
        <w:t xml:space="preserve"> в клетках эпидермиса лука.</w:t>
      </w:r>
    </w:p>
    <w:p w:rsidR="00232913" w:rsidRPr="00585E12" w:rsidRDefault="00232913" w:rsidP="00585E12">
      <w:pPr>
        <w:spacing w:line="276" w:lineRule="auto"/>
        <w:ind w:firstLine="567"/>
        <w:jc w:val="both"/>
        <w:rPr>
          <w:sz w:val="26"/>
          <w:szCs w:val="26"/>
        </w:rPr>
      </w:pPr>
      <w:r w:rsidRPr="00585E12">
        <w:rPr>
          <w:sz w:val="26"/>
          <w:szCs w:val="26"/>
        </w:rPr>
        <w:t>Наблюдение за движением цитоплазмы в растительных клетках.</w:t>
      </w:r>
    </w:p>
    <w:p w:rsidR="00232913" w:rsidRPr="00585E12" w:rsidRDefault="00232913" w:rsidP="00585E12">
      <w:pPr>
        <w:spacing w:line="276" w:lineRule="auto"/>
        <w:ind w:firstLine="567"/>
        <w:jc w:val="both"/>
        <w:rPr>
          <w:b/>
          <w:sz w:val="26"/>
          <w:szCs w:val="26"/>
        </w:rPr>
      </w:pPr>
      <w:r w:rsidRPr="00585E12">
        <w:rPr>
          <w:b/>
          <w:sz w:val="26"/>
          <w:szCs w:val="26"/>
        </w:rPr>
        <w:t xml:space="preserve">Размножение и индивидуальное развитие (онтогенез) организмов </w:t>
      </w:r>
    </w:p>
    <w:p w:rsidR="00232913" w:rsidRPr="00585E12" w:rsidRDefault="00232913" w:rsidP="00585E12">
      <w:pPr>
        <w:spacing w:line="276" w:lineRule="auto"/>
        <w:ind w:firstLine="567"/>
        <w:jc w:val="both"/>
        <w:rPr>
          <w:sz w:val="26"/>
          <w:szCs w:val="26"/>
        </w:rPr>
      </w:pPr>
      <w:r w:rsidRPr="00585E12">
        <w:rPr>
          <w:sz w:val="26"/>
          <w:szCs w:val="26"/>
        </w:rPr>
        <w:t>Самовоспроизведение – всеобщее свойство живого. Митоз как основа бесполого размножения и роста многоклеточных организмов, его фазы и биологическое значение. Формы размножения организмов. Бесполое размножение и его типы. Половое размножение. Мейоз, его биологическое значение. Сперматогенез. Овогенез. Оплодотворение. Особенности оплодотворения у цветковых растений. Биологическое значение оплодотворения. Понятие индивидуального развития (онтогенеза) организмов. Деление, рост, дифференциация клеток, органогенез, размножение, старение, смерть особей. Онтогенез растений. Онтогенез животных. Взаимовлияние частей развивающегося зародыша. Влияние факторов внешней среды на развитие зародыша. Рост и развитие организма. Уровни приспособления организма к изменяющимся условиям. Старение и смерть организма. Специфика онтогенеза при бесполом размножении.</w:t>
      </w:r>
    </w:p>
    <w:p w:rsidR="00232913" w:rsidRPr="00585E12" w:rsidRDefault="00232913" w:rsidP="00585E12">
      <w:pPr>
        <w:spacing w:line="276" w:lineRule="auto"/>
        <w:ind w:firstLine="567"/>
        <w:jc w:val="both"/>
        <w:rPr>
          <w:sz w:val="26"/>
          <w:szCs w:val="26"/>
        </w:rPr>
      </w:pPr>
      <w:r w:rsidRPr="00585E12">
        <w:rPr>
          <w:b/>
          <w:sz w:val="26"/>
          <w:szCs w:val="26"/>
        </w:rPr>
        <w:t>Демонстрация таблиц</w:t>
      </w:r>
      <w:r w:rsidRPr="00585E12">
        <w:rPr>
          <w:sz w:val="26"/>
          <w:szCs w:val="26"/>
        </w:rPr>
        <w:t>, иллюстрирующих виды бесполого и полового размножения, эмбрионального и постэмбрионального развития высших растений, сходство зародышей позвоночных животных, схем митоза и мейоза.</w:t>
      </w:r>
    </w:p>
    <w:p w:rsidR="00232913" w:rsidRPr="00585E12" w:rsidRDefault="00232913" w:rsidP="00585E12">
      <w:pPr>
        <w:spacing w:line="276" w:lineRule="auto"/>
        <w:ind w:firstLine="567"/>
        <w:jc w:val="both"/>
        <w:rPr>
          <w:b/>
          <w:sz w:val="26"/>
          <w:szCs w:val="26"/>
        </w:rPr>
      </w:pPr>
      <w:r w:rsidRPr="00585E12">
        <w:rPr>
          <w:b/>
          <w:sz w:val="26"/>
          <w:szCs w:val="26"/>
        </w:rPr>
        <w:t xml:space="preserve">Основы генетики </w:t>
      </w:r>
    </w:p>
    <w:p w:rsidR="00232913" w:rsidRPr="00585E12" w:rsidRDefault="00232913" w:rsidP="00585E12">
      <w:pPr>
        <w:spacing w:line="276" w:lineRule="auto"/>
        <w:ind w:firstLine="567"/>
        <w:jc w:val="both"/>
        <w:rPr>
          <w:sz w:val="26"/>
          <w:szCs w:val="26"/>
        </w:rPr>
      </w:pPr>
      <w:r w:rsidRPr="00585E12">
        <w:rPr>
          <w:sz w:val="26"/>
          <w:szCs w:val="26"/>
        </w:rPr>
        <w:t xml:space="preserve">История развития генетики. Закономерности наследования признаков, выявленные Г. Менделем.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w:t>
      </w:r>
      <w:proofErr w:type="spellStart"/>
      <w:r w:rsidRPr="00585E12">
        <w:rPr>
          <w:sz w:val="26"/>
          <w:szCs w:val="26"/>
        </w:rPr>
        <w:t>Дигибридное</w:t>
      </w:r>
      <w:proofErr w:type="spellEnd"/>
      <w:r w:rsidRPr="00585E12">
        <w:rPr>
          <w:sz w:val="26"/>
          <w:szCs w:val="26"/>
        </w:rPr>
        <w:t xml:space="preserve"> и полигибридное скрещивание. Закон независимого комбинирования. Фенотип и генотип. Цитологические основы генетических законов наследования. Генетическое определение пола. Генетическая структура половых хромосом. </w:t>
      </w:r>
      <w:proofErr w:type="spellStart"/>
      <w:r w:rsidRPr="00585E12">
        <w:rPr>
          <w:sz w:val="26"/>
          <w:szCs w:val="26"/>
        </w:rPr>
        <w:t>Гомогаметный</w:t>
      </w:r>
      <w:proofErr w:type="spellEnd"/>
      <w:r w:rsidRPr="00585E12">
        <w:rPr>
          <w:sz w:val="26"/>
          <w:szCs w:val="26"/>
        </w:rPr>
        <w:t xml:space="preserve"> и </w:t>
      </w:r>
      <w:proofErr w:type="spellStart"/>
      <w:r w:rsidRPr="00585E12">
        <w:rPr>
          <w:sz w:val="26"/>
          <w:szCs w:val="26"/>
        </w:rPr>
        <w:t>гетерогаметный</w:t>
      </w:r>
      <w:proofErr w:type="spellEnd"/>
      <w:r w:rsidRPr="00585E12">
        <w:rPr>
          <w:sz w:val="26"/>
          <w:szCs w:val="26"/>
        </w:rPr>
        <w:t xml:space="preserve"> пол. Наследование признаков, сцеплённых с полом. Хромосомная теория наследственности. Группы сцепления генов. Сцеплённое наследование признаков. Закон Т. Моргана. Полное и неполное сцепление генов. Генетические карты хромосом. Генотип как целостная система. Хромосомная (ядерная) и цитоплазматическая наследственность. Взаимодействие аллельных (доминирование, неполное доминирование, </w:t>
      </w:r>
      <w:proofErr w:type="spellStart"/>
      <w:r w:rsidRPr="00585E12">
        <w:rPr>
          <w:sz w:val="26"/>
          <w:szCs w:val="26"/>
        </w:rPr>
        <w:t>кодоминирование</w:t>
      </w:r>
      <w:proofErr w:type="spellEnd"/>
      <w:r w:rsidRPr="00585E12">
        <w:rPr>
          <w:sz w:val="26"/>
          <w:szCs w:val="26"/>
        </w:rPr>
        <w:t xml:space="preserve"> и сверхдоминирование) и неаллельных (</w:t>
      </w:r>
      <w:proofErr w:type="spellStart"/>
      <w:r w:rsidRPr="00585E12">
        <w:rPr>
          <w:sz w:val="26"/>
          <w:szCs w:val="26"/>
        </w:rPr>
        <w:t>комплементарность</w:t>
      </w:r>
      <w:proofErr w:type="spellEnd"/>
      <w:r w:rsidRPr="00585E12">
        <w:rPr>
          <w:sz w:val="26"/>
          <w:szCs w:val="26"/>
        </w:rPr>
        <w:t xml:space="preserve">, </w:t>
      </w:r>
      <w:proofErr w:type="spellStart"/>
      <w:r w:rsidRPr="00585E12">
        <w:rPr>
          <w:sz w:val="26"/>
          <w:szCs w:val="26"/>
        </w:rPr>
        <w:t>эпистаз</w:t>
      </w:r>
      <w:proofErr w:type="spellEnd"/>
      <w:r w:rsidRPr="00585E12">
        <w:rPr>
          <w:sz w:val="26"/>
          <w:szCs w:val="26"/>
        </w:rPr>
        <w:t xml:space="preserve"> и полимерия) генов в определении признаков. Плейотропия. Основные формы изменчивости. Генотипическая изменчивость. Мутации. Генные, хромосомные и геномные мутации. Соматические и генеративные мутации. Полулетальные и летальные мутации. Причины и частота мутаций, мутагенные факторы. Эволюционная роль мутаций.  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Закон </w:t>
      </w:r>
    </w:p>
    <w:p w:rsidR="00232913" w:rsidRPr="00585E12" w:rsidRDefault="00232913" w:rsidP="00585E12">
      <w:pPr>
        <w:spacing w:line="276" w:lineRule="auto"/>
        <w:ind w:firstLine="567"/>
        <w:jc w:val="both"/>
        <w:rPr>
          <w:sz w:val="26"/>
          <w:szCs w:val="26"/>
        </w:rPr>
      </w:pPr>
      <w:r w:rsidRPr="00585E12">
        <w:rPr>
          <w:sz w:val="26"/>
          <w:szCs w:val="26"/>
        </w:rPr>
        <w:t xml:space="preserve">гомологических рядов в наследственной изменчивости.  Фенотипическая, или </w:t>
      </w:r>
      <w:proofErr w:type="spellStart"/>
      <w:r w:rsidRPr="00585E12">
        <w:rPr>
          <w:sz w:val="26"/>
          <w:szCs w:val="26"/>
        </w:rPr>
        <w:t>модификационная</w:t>
      </w:r>
      <w:proofErr w:type="spellEnd"/>
      <w:r w:rsidRPr="00585E12">
        <w:rPr>
          <w:sz w:val="26"/>
          <w:szCs w:val="26"/>
        </w:rPr>
        <w:t xml:space="preserve">, изменчивость. Роль условий внешней среды в развитии и проявлении </w:t>
      </w:r>
      <w:r w:rsidRPr="00585E12">
        <w:rPr>
          <w:sz w:val="26"/>
          <w:szCs w:val="26"/>
        </w:rPr>
        <w:lastRenderedPageBreak/>
        <w:t xml:space="preserve">признаков и свойств. Статистические закономерности </w:t>
      </w:r>
      <w:proofErr w:type="spellStart"/>
      <w:r w:rsidRPr="00585E12">
        <w:rPr>
          <w:sz w:val="26"/>
          <w:szCs w:val="26"/>
        </w:rPr>
        <w:t>модификационной</w:t>
      </w:r>
      <w:proofErr w:type="spellEnd"/>
      <w:r w:rsidRPr="00585E12">
        <w:rPr>
          <w:sz w:val="26"/>
          <w:szCs w:val="26"/>
        </w:rPr>
        <w:t xml:space="preserve"> изменчивости. Управление доминированием.</w:t>
      </w:r>
    </w:p>
    <w:p w:rsidR="00232913" w:rsidRPr="00585E12" w:rsidRDefault="00232913" w:rsidP="00585E12">
      <w:pPr>
        <w:spacing w:line="276" w:lineRule="auto"/>
        <w:ind w:firstLine="567"/>
        <w:jc w:val="both"/>
        <w:rPr>
          <w:b/>
          <w:sz w:val="26"/>
          <w:szCs w:val="26"/>
        </w:rPr>
      </w:pPr>
      <w:r w:rsidRPr="00585E12">
        <w:rPr>
          <w:b/>
          <w:sz w:val="26"/>
          <w:szCs w:val="26"/>
        </w:rPr>
        <w:t>Демонстрация</w:t>
      </w:r>
    </w:p>
    <w:p w:rsidR="00232913" w:rsidRPr="00585E12" w:rsidRDefault="00232913" w:rsidP="00585E12">
      <w:pPr>
        <w:spacing w:line="276" w:lineRule="auto"/>
        <w:ind w:firstLine="567"/>
        <w:jc w:val="both"/>
        <w:rPr>
          <w:sz w:val="26"/>
          <w:szCs w:val="26"/>
        </w:rPr>
      </w:pPr>
      <w:r w:rsidRPr="00585E12">
        <w:rPr>
          <w:sz w:val="26"/>
          <w:szCs w:val="26"/>
        </w:rPr>
        <w:t xml:space="preserve">моделей-аппликаций, иллюстрирующих законы наследственности, перекрест хромосом; </w:t>
      </w:r>
    </w:p>
    <w:p w:rsidR="00232913" w:rsidRPr="00585E12" w:rsidRDefault="00232913" w:rsidP="00585E12">
      <w:pPr>
        <w:spacing w:line="276" w:lineRule="auto"/>
        <w:ind w:firstLine="567"/>
        <w:jc w:val="both"/>
        <w:rPr>
          <w:sz w:val="26"/>
          <w:szCs w:val="26"/>
        </w:rPr>
      </w:pPr>
      <w:r w:rsidRPr="00585E12">
        <w:rPr>
          <w:sz w:val="26"/>
          <w:szCs w:val="26"/>
        </w:rPr>
        <w:t xml:space="preserve">результатов опытов, показывающих влияние условий среды на изменчивость организмов; </w:t>
      </w:r>
    </w:p>
    <w:p w:rsidR="00232913" w:rsidRPr="00585E12" w:rsidRDefault="00232913" w:rsidP="00585E12">
      <w:pPr>
        <w:spacing w:line="276" w:lineRule="auto"/>
        <w:ind w:firstLine="567"/>
        <w:jc w:val="both"/>
        <w:rPr>
          <w:sz w:val="26"/>
          <w:szCs w:val="26"/>
        </w:rPr>
      </w:pPr>
      <w:r w:rsidRPr="00585E12">
        <w:rPr>
          <w:sz w:val="26"/>
          <w:szCs w:val="26"/>
        </w:rPr>
        <w:t xml:space="preserve">гербарных материалов, коллекций, муляжей гибридных, полиплоидных растений. </w:t>
      </w:r>
    </w:p>
    <w:p w:rsidR="00232913" w:rsidRPr="00585E12" w:rsidRDefault="00232913" w:rsidP="00585E12">
      <w:pPr>
        <w:spacing w:line="276" w:lineRule="auto"/>
        <w:ind w:firstLine="567"/>
        <w:jc w:val="both"/>
        <w:rPr>
          <w:b/>
          <w:sz w:val="26"/>
          <w:szCs w:val="26"/>
        </w:rPr>
      </w:pPr>
      <w:r w:rsidRPr="00585E12">
        <w:rPr>
          <w:b/>
          <w:sz w:val="26"/>
          <w:szCs w:val="26"/>
        </w:rPr>
        <w:t>Лабораторные работы</w:t>
      </w:r>
    </w:p>
    <w:p w:rsidR="00232913" w:rsidRPr="00585E12" w:rsidRDefault="00232913" w:rsidP="00585E12">
      <w:pPr>
        <w:spacing w:line="276" w:lineRule="auto"/>
        <w:ind w:firstLine="567"/>
        <w:jc w:val="both"/>
        <w:rPr>
          <w:sz w:val="26"/>
          <w:szCs w:val="26"/>
        </w:rPr>
      </w:pPr>
      <w:r w:rsidRPr="00585E12">
        <w:rPr>
          <w:sz w:val="26"/>
          <w:szCs w:val="26"/>
        </w:rPr>
        <w:t>Изучение изменчивости у растений и животных, построение вариационного ряда и кривой. Изучение фенотипов растений.</w:t>
      </w:r>
    </w:p>
    <w:p w:rsidR="00232913" w:rsidRPr="00585E12" w:rsidRDefault="00232913" w:rsidP="00585E12">
      <w:pPr>
        <w:spacing w:line="276" w:lineRule="auto"/>
        <w:ind w:firstLine="567"/>
        <w:jc w:val="both"/>
        <w:rPr>
          <w:b/>
          <w:sz w:val="26"/>
          <w:szCs w:val="26"/>
        </w:rPr>
      </w:pPr>
      <w:r w:rsidRPr="00585E12">
        <w:rPr>
          <w:b/>
          <w:sz w:val="26"/>
          <w:szCs w:val="26"/>
        </w:rPr>
        <w:t>Практическая работа</w:t>
      </w:r>
    </w:p>
    <w:p w:rsidR="00232913" w:rsidRPr="00585E12" w:rsidRDefault="00232913" w:rsidP="00585E12">
      <w:pPr>
        <w:spacing w:line="276" w:lineRule="auto"/>
        <w:ind w:firstLine="567"/>
        <w:jc w:val="both"/>
        <w:rPr>
          <w:sz w:val="26"/>
          <w:szCs w:val="26"/>
        </w:rPr>
      </w:pPr>
      <w:r w:rsidRPr="00585E12">
        <w:rPr>
          <w:sz w:val="26"/>
          <w:szCs w:val="26"/>
        </w:rPr>
        <w:t>Решение генетических задач.</w:t>
      </w:r>
    </w:p>
    <w:p w:rsidR="00232913" w:rsidRPr="00585E12" w:rsidRDefault="00232913" w:rsidP="00585E12">
      <w:pPr>
        <w:spacing w:line="276" w:lineRule="auto"/>
        <w:ind w:firstLine="567"/>
        <w:jc w:val="both"/>
        <w:rPr>
          <w:b/>
          <w:sz w:val="26"/>
          <w:szCs w:val="26"/>
        </w:rPr>
      </w:pPr>
      <w:r w:rsidRPr="00585E12">
        <w:rPr>
          <w:b/>
          <w:sz w:val="26"/>
          <w:szCs w:val="26"/>
        </w:rPr>
        <w:t xml:space="preserve">Генетика человека </w:t>
      </w:r>
    </w:p>
    <w:p w:rsidR="00232913" w:rsidRPr="00585E12" w:rsidRDefault="00232913" w:rsidP="00232913">
      <w:pPr>
        <w:spacing w:line="276" w:lineRule="auto"/>
        <w:jc w:val="both"/>
        <w:rPr>
          <w:sz w:val="26"/>
          <w:szCs w:val="26"/>
        </w:rPr>
      </w:pPr>
      <w:r w:rsidRPr="00585E12">
        <w:rPr>
          <w:sz w:val="26"/>
          <w:szCs w:val="26"/>
        </w:rPr>
        <w:t>Методы изучения наследственности человека. Генетическое разнообразие человека. Генетические данные о происхождении человека и человеческих расах. Характер наследования признаков у человека. Генетические основы здоровья. Влияние среды на генетическое здоровье человека. Генетические болезни. Генотип и здоровье человека. Генофонд популяции. Соотношение биологического и социального наследования. Социальные проблемы генетики. Этические проблемы генной инженерии. Генетический прогноз и медико-генетическое консультирование, их практическое значение, задачи и перспективы.</w:t>
      </w:r>
    </w:p>
    <w:p w:rsidR="00232913" w:rsidRPr="00585E12" w:rsidRDefault="00232913" w:rsidP="00232913">
      <w:pPr>
        <w:spacing w:line="276" w:lineRule="auto"/>
        <w:jc w:val="both"/>
        <w:rPr>
          <w:sz w:val="26"/>
          <w:szCs w:val="26"/>
        </w:rPr>
      </w:pPr>
      <w:r w:rsidRPr="00585E12">
        <w:rPr>
          <w:b/>
          <w:sz w:val="26"/>
          <w:szCs w:val="26"/>
        </w:rPr>
        <w:t>Демонстрация</w:t>
      </w:r>
      <w:r w:rsidRPr="00585E12">
        <w:rPr>
          <w:sz w:val="26"/>
          <w:szCs w:val="26"/>
        </w:rPr>
        <w:t xml:space="preserve"> хромосомных аномалий человека и их фенотипические проявления.</w:t>
      </w:r>
    </w:p>
    <w:p w:rsidR="00232913" w:rsidRPr="00585E12" w:rsidRDefault="00232913" w:rsidP="00232913">
      <w:pPr>
        <w:spacing w:line="276" w:lineRule="auto"/>
        <w:jc w:val="both"/>
        <w:rPr>
          <w:b/>
          <w:sz w:val="26"/>
          <w:szCs w:val="26"/>
        </w:rPr>
      </w:pPr>
      <w:r w:rsidRPr="00585E12">
        <w:rPr>
          <w:b/>
          <w:sz w:val="26"/>
          <w:szCs w:val="26"/>
        </w:rPr>
        <w:t>Лабораторная работа</w:t>
      </w:r>
    </w:p>
    <w:p w:rsidR="00232913" w:rsidRPr="00585E12" w:rsidRDefault="00232913" w:rsidP="00232913">
      <w:pPr>
        <w:spacing w:line="276" w:lineRule="auto"/>
        <w:jc w:val="both"/>
        <w:rPr>
          <w:sz w:val="26"/>
          <w:szCs w:val="26"/>
        </w:rPr>
      </w:pPr>
      <w:r w:rsidRPr="00585E12">
        <w:rPr>
          <w:sz w:val="26"/>
          <w:szCs w:val="26"/>
        </w:rPr>
        <w:t>Составление родословных.</w:t>
      </w:r>
    </w:p>
    <w:p w:rsidR="00232913" w:rsidRDefault="00232913"/>
    <w:p w:rsidR="003F2407" w:rsidRDefault="003F2407"/>
    <w:p w:rsidR="003F2407" w:rsidRPr="00585E12" w:rsidRDefault="003F2407" w:rsidP="003F2407">
      <w:pPr>
        <w:ind w:left="708" w:firstLine="708"/>
        <w:jc w:val="center"/>
        <w:rPr>
          <w:b/>
          <w:sz w:val="26"/>
          <w:szCs w:val="26"/>
        </w:rPr>
      </w:pPr>
      <w:proofErr w:type="gramStart"/>
      <w:r w:rsidRPr="00585E12">
        <w:rPr>
          <w:b/>
          <w:sz w:val="26"/>
          <w:szCs w:val="26"/>
        </w:rPr>
        <w:t>Тематический</w:t>
      </w:r>
      <w:proofErr w:type="gramEnd"/>
      <w:r w:rsidRPr="00585E12">
        <w:rPr>
          <w:b/>
          <w:sz w:val="26"/>
          <w:szCs w:val="26"/>
        </w:rPr>
        <w:t xml:space="preserve"> план курса «Биология» 10кл.</w:t>
      </w:r>
    </w:p>
    <w:p w:rsidR="003F2407" w:rsidRDefault="003F2407" w:rsidP="003F2407">
      <w:pPr>
        <w:rPr>
          <w:b/>
          <w:sz w:val="28"/>
          <w:szCs w:val="28"/>
        </w:rPr>
      </w:pPr>
      <w:r>
        <w:rPr>
          <w:b/>
          <w:sz w:val="28"/>
          <w:szCs w:val="28"/>
        </w:rPr>
        <w:tab/>
      </w:r>
    </w:p>
    <w:tbl>
      <w:tblPr>
        <w:tblStyle w:val="a5"/>
        <w:tblW w:w="9605" w:type="dxa"/>
        <w:tblInd w:w="675" w:type="dxa"/>
        <w:tblLook w:val="04A0" w:firstRow="1" w:lastRow="0" w:firstColumn="1" w:lastColumn="0" w:noHBand="0" w:noVBand="1"/>
      </w:tblPr>
      <w:tblGrid>
        <w:gridCol w:w="1276"/>
        <w:gridCol w:w="6804"/>
        <w:gridCol w:w="1525"/>
      </w:tblGrid>
      <w:tr w:rsidR="003F2407" w:rsidTr="0054097B">
        <w:tc>
          <w:tcPr>
            <w:tcW w:w="1276" w:type="dxa"/>
            <w:vAlign w:val="center"/>
          </w:tcPr>
          <w:p w:rsidR="003F2407" w:rsidRPr="00585E12" w:rsidRDefault="003F2407" w:rsidP="0054097B">
            <w:pPr>
              <w:contextualSpacing/>
              <w:jc w:val="center"/>
              <w:rPr>
                <w:b/>
                <w:sz w:val="26"/>
                <w:szCs w:val="26"/>
              </w:rPr>
            </w:pPr>
            <w:r w:rsidRPr="00585E12">
              <w:rPr>
                <w:b/>
                <w:sz w:val="26"/>
                <w:szCs w:val="26"/>
              </w:rPr>
              <w:t>№ темы</w:t>
            </w:r>
          </w:p>
        </w:tc>
        <w:tc>
          <w:tcPr>
            <w:tcW w:w="6804" w:type="dxa"/>
            <w:vAlign w:val="center"/>
          </w:tcPr>
          <w:p w:rsidR="003F2407" w:rsidRPr="00585E12" w:rsidRDefault="003F2407" w:rsidP="0054097B">
            <w:pPr>
              <w:contextualSpacing/>
              <w:jc w:val="center"/>
              <w:rPr>
                <w:b/>
                <w:sz w:val="26"/>
                <w:szCs w:val="26"/>
              </w:rPr>
            </w:pPr>
            <w:r w:rsidRPr="00585E12">
              <w:rPr>
                <w:b/>
                <w:sz w:val="26"/>
                <w:szCs w:val="26"/>
              </w:rPr>
              <w:t>Содержание темы</w:t>
            </w:r>
          </w:p>
        </w:tc>
        <w:tc>
          <w:tcPr>
            <w:tcW w:w="1525" w:type="dxa"/>
            <w:vAlign w:val="center"/>
          </w:tcPr>
          <w:p w:rsidR="003F2407" w:rsidRPr="00585E12" w:rsidRDefault="003F2407" w:rsidP="0054097B">
            <w:pPr>
              <w:contextualSpacing/>
              <w:jc w:val="center"/>
              <w:rPr>
                <w:b/>
                <w:sz w:val="26"/>
                <w:szCs w:val="26"/>
              </w:rPr>
            </w:pPr>
            <w:r w:rsidRPr="00585E12">
              <w:rPr>
                <w:b/>
                <w:sz w:val="26"/>
                <w:szCs w:val="26"/>
              </w:rPr>
              <w:t>Кол-во</w:t>
            </w:r>
          </w:p>
          <w:p w:rsidR="003F2407" w:rsidRPr="00585E12" w:rsidRDefault="003F2407" w:rsidP="0054097B">
            <w:pPr>
              <w:contextualSpacing/>
              <w:jc w:val="center"/>
              <w:rPr>
                <w:b/>
                <w:sz w:val="26"/>
                <w:szCs w:val="26"/>
              </w:rPr>
            </w:pPr>
            <w:r w:rsidRPr="00585E12">
              <w:rPr>
                <w:b/>
                <w:sz w:val="26"/>
                <w:szCs w:val="26"/>
              </w:rPr>
              <w:t>часов</w:t>
            </w:r>
          </w:p>
        </w:tc>
      </w:tr>
      <w:tr w:rsidR="003F2407" w:rsidTr="0054097B">
        <w:tc>
          <w:tcPr>
            <w:tcW w:w="1276" w:type="dxa"/>
          </w:tcPr>
          <w:p w:rsidR="003F2407" w:rsidRPr="00585E12" w:rsidRDefault="003F2407" w:rsidP="0054097B">
            <w:pPr>
              <w:tabs>
                <w:tab w:val="left" w:pos="2780"/>
              </w:tabs>
              <w:contextualSpacing/>
              <w:jc w:val="center"/>
              <w:rPr>
                <w:bCs/>
                <w:sz w:val="26"/>
                <w:szCs w:val="26"/>
              </w:rPr>
            </w:pPr>
            <w:r w:rsidRPr="00585E12">
              <w:rPr>
                <w:bCs/>
                <w:sz w:val="26"/>
                <w:szCs w:val="26"/>
              </w:rPr>
              <w:t>1.</w:t>
            </w:r>
          </w:p>
        </w:tc>
        <w:tc>
          <w:tcPr>
            <w:tcW w:w="6804" w:type="dxa"/>
          </w:tcPr>
          <w:p w:rsidR="003F2407" w:rsidRPr="00585E12" w:rsidRDefault="003F2407" w:rsidP="0054097B">
            <w:pPr>
              <w:contextualSpacing/>
              <w:rPr>
                <w:sz w:val="26"/>
                <w:szCs w:val="26"/>
              </w:rPr>
            </w:pPr>
            <w:r w:rsidRPr="00585E12">
              <w:rPr>
                <w:sz w:val="26"/>
                <w:szCs w:val="26"/>
              </w:rPr>
              <w:t>Биология как наука. Методы научного познания.</w:t>
            </w:r>
          </w:p>
        </w:tc>
        <w:tc>
          <w:tcPr>
            <w:tcW w:w="1525" w:type="dxa"/>
          </w:tcPr>
          <w:p w:rsidR="003F2407" w:rsidRPr="00585E12" w:rsidRDefault="003F2407" w:rsidP="0054097B">
            <w:pPr>
              <w:contextualSpacing/>
              <w:jc w:val="center"/>
              <w:rPr>
                <w:bCs/>
                <w:sz w:val="26"/>
                <w:szCs w:val="26"/>
              </w:rPr>
            </w:pPr>
            <w:r w:rsidRPr="00585E12">
              <w:rPr>
                <w:bCs/>
                <w:sz w:val="26"/>
                <w:szCs w:val="26"/>
              </w:rPr>
              <w:t>5</w:t>
            </w:r>
          </w:p>
        </w:tc>
      </w:tr>
      <w:tr w:rsidR="003F2407" w:rsidTr="0054097B">
        <w:tc>
          <w:tcPr>
            <w:tcW w:w="1276" w:type="dxa"/>
          </w:tcPr>
          <w:p w:rsidR="003F2407" w:rsidRPr="00585E12" w:rsidRDefault="003F2407" w:rsidP="0054097B">
            <w:pPr>
              <w:tabs>
                <w:tab w:val="left" w:pos="2780"/>
              </w:tabs>
              <w:contextualSpacing/>
              <w:jc w:val="center"/>
              <w:rPr>
                <w:bCs/>
                <w:sz w:val="26"/>
                <w:szCs w:val="26"/>
              </w:rPr>
            </w:pPr>
            <w:r w:rsidRPr="00585E12">
              <w:rPr>
                <w:bCs/>
                <w:sz w:val="26"/>
                <w:szCs w:val="26"/>
              </w:rPr>
              <w:t>2.</w:t>
            </w:r>
          </w:p>
        </w:tc>
        <w:tc>
          <w:tcPr>
            <w:tcW w:w="6804" w:type="dxa"/>
          </w:tcPr>
          <w:p w:rsidR="003F2407" w:rsidRPr="00585E12" w:rsidRDefault="003F2407" w:rsidP="0054097B">
            <w:pPr>
              <w:contextualSpacing/>
              <w:rPr>
                <w:sz w:val="26"/>
                <w:szCs w:val="26"/>
              </w:rPr>
            </w:pPr>
            <w:r w:rsidRPr="00585E12">
              <w:rPr>
                <w:sz w:val="26"/>
                <w:szCs w:val="26"/>
              </w:rPr>
              <w:t>Клетка.</w:t>
            </w:r>
          </w:p>
        </w:tc>
        <w:tc>
          <w:tcPr>
            <w:tcW w:w="1525" w:type="dxa"/>
          </w:tcPr>
          <w:p w:rsidR="003F2407" w:rsidRPr="00585E12" w:rsidRDefault="003F2407" w:rsidP="0054097B">
            <w:pPr>
              <w:contextualSpacing/>
              <w:jc w:val="center"/>
              <w:rPr>
                <w:bCs/>
                <w:sz w:val="26"/>
                <w:szCs w:val="26"/>
              </w:rPr>
            </w:pPr>
            <w:r w:rsidRPr="00585E12">
              <w:rPr>
                <w:bCs/>
                <w:sz w:val="26"/>
                <w:szCs w:val="26"/>
              </w:rPr>
              <w:t>30</w:t>
            </w:r>
          </w:p>
        </w:tc>
      </w:tr>
      <w:tr w:rsidR="003F2407" w:rsidTr="0054097B">
        <w:tc>
          <w:tcPr>
            <w:tcW w:w="1276" w:type="dxa"/>
          </w:tcPr>
          <w:p w:rsidR="003F2407" w:rsidRPr="00585E12" w:rsidRDefault="003F2407" w:rsidP="0054097B">
            <w:pPr>
              <w:tabs>
                <w:tab w:val="left" w:pos="2780"/>
              </w:tabs>
              <w:contextualSpacing/>
              <w:jc w:val="center"/>
              <w:rPr>
                <w:bCs/>
                <w:sz w:val="26"/>
                <w:szCs w:val="26"/>
              </w:rPr>
            </w:pPr>
            <w:r w:rsidRPr="00585E12">
              <w:rPr>
                <w:bCs/>
                <w:sz w:val="26"/>
                <w:szCs w:val="26"/>
              </w:rPr>
              <w:t>3.</w:t>
            </w:r>
          </w:p>
        </w:tc>
        <w:tc>
          <w:tcPr>
            <w:tcW w:w="6804" w:type="dxa"/>
          </w:tcPr>
          <w:p w:rsidR="003F2407" w:rsidRPr="00585E12" w:rsidRDefault="003F2407" w:rsidP="0054097B">
            <w:pPr>
              <w:contextualSpacing/>
              <w:rPr>
                <w:sz w:val="26"/>
                <w:szCs w:val="26"/>
              </w:rPr>
            </w:pPr>
            <w:r w:rsidRPr="00585E12">
              <w:rPr>
                <w:sz w:val="26"/>
                <w:szCs w:val="26"/>
              </w:rPr>
              <w:t>Организм.</w:t>
            </w:r>
          </w:p>
        </w:tc>
        <w:tc>
          <w:tcPr>
            <w:tcW w:w="1525" w:type="dxa"/>
          </w:tcPr>
          <w:p w:rsidR="003F2407" w:rsidRPr="00585E12" w:rsidRDefault="003F2407" w:rsidP="0054097B">
            <w:pPr>
              <w:contextualSpacing/>
              <w:jc w:val="center"/>
              <w:rPr>
                <w:bCs/>
                <w:sz w:val="26"/>
                <w:szCs w:val="26"/>
              </w:rPr>
            </w:pPr>
            <w:r w:rsidRPr="00585E12">
              <w:rPr>
                <w:bCs/>
                <w:sz w:val="26"/>
                <w:szCs w:val="26"/>
              </w:rPr>
              <w:t>11</w:t>
            </w:r>
          </w:p>
        </w:tc>
      </w:tr>
      <w:tr w:rsidR="003F2407" w:rsidTr="0054097B">
        <w:tc>
          <w:tcPr>
            <w:tcW w:w="1276" w:type="dxa"/>
          </w:tcPr>
          <w:p w:rsidR="003F2407" w:rsidRPr="00585E12" w:rsidRDefault="003F2407" w:rsidP="0054097B">
            <w:pPr>
              <w:tabs>
                <w:tab w:val="left" w:pos="2780"/>
              </w:tabs>
              <w:contextualSpacing/>
              <w:jc w:val="center"/>
              <w:rPr>
                <w:bCs/>
                <w:sz w:val="26"/>
                <w:szCs w:val="26"/>
              </w:rPr>
            </w:pPr>
            <w:r w:rsidRPr="00585E12">
              <w:rPr>
                <w:bCs/>
                <w:sz w:val="26"/>
                <w:szCs w:val="26"/>
              </w:rPr>
              <w:t>4.</w:t>
            </w:r>
          </w:p>
        </w:tc>
        <w:tc>
          <w:tcPr>
            <w:tcW w:w="6804" w:type="dxa"/>
          </w:tcPr>
          <w:p w:rsidR="003F2407" w:rsidRPr="00585E12" w:rsidRDefault="003F2407" w:rsidP="0054097B">
            <w:pPr>
              <w:contextualSpacing/>
              <w:rPr>
                <w:sz w:val="26"/>
                <w:szCs w:val="26"/>
              </w:rPr>
            </w:pPr>
            <w:r w:rsidRPr="00585E12">
              <w:rPr>
                <w:sz w:val="26"/>
                <w:szCs w:val="26"/>
              </w:rPr>
              <w:t>Основы генетики.</w:t>
            </w:r>
          </w:p>
        </w:tc>
        <w:tc>
          <w:tcPr>
            <w:tcW w:w="1525" w:type="dxa"/>
          </w:tcPr>
          <w:p w:rsidR="003F2407" w:rsidRPr="00585E12" w:rsidRDefault="003F2407" w:rsidP="0054097B">
            <w:pPr>
              <w:contextualSpacing/>
              <w:jc w:val="center"/>
              <w:rPr>
                <w:bCs/>
                <w:sz w:val="26"/>
                <w:szCs w:val="26"/>
              </w:rPr>
            </w:pPr>
            <w:r w:rsidRPr="00585E12">
              <w:rPr>
                <w:bCs/>
                <w:sz w:val="26"/>
                <w:szCs w:val="26"/>
              </w:rPr>
              <w:t>17</w:t>
            </w:r>
          </w:p>
        </w:tc>
      </w:tr>
      <w:tr w:rsidR="003F2407" w:rsidTr="0054097B">
        <w:tc>
          <w:tcPr>
            <w:tcW w:w="1276" w:type="dxa"/>
          </w:tcPr>
          <w:p w:rsidR="003F2407" w:rsidRPr="00585E12" w:rsidRDefault="003F2407" w:rsidP="0054097B">
            <w:pPr>
              <w:tabs>
                <w:tab w:val="left" w:pos="2780"/>
              </w:tabs>
              <w:contextualSpacing/>
              <w:jc w:val="center"/>
              <w:rPr>
                <w:bCs/>
                <w:sz w:val="26"/>
                <w:szCs w:val="26"/>
              </w:rPr>
            </w:pPr>
            <w:r w:rsidRPr="00585E12">
              <w:rPr>
                <w:bCs/>
                <w:sz w:val="26"/>
                <w:szCs w:val="26"/>
              </w:rPr>
              <w:t>5.</w:t>
            </w:r>
          </w:p>
        </w:tc>
        <w:tc>
          <w:tcPr>
            <w:tcW w:w="6804" w:type="dxa"/>
          </w:tcPr>
          <w:p w:rsidR="003F2407" w:rsidRPr="00585E12" w:rsidRDefault="003F2407" w:rsidP="0054097B">
            <w:pPr>
              <w:contextualSpacing/>
              <w:rPr>
                <w:sz w:val="26"/>
                <w:szCs w:val="26"/>
              </w:rPr>
            </w:pPr>
            <w:r w:rsidRPr="00585E12">
              <w:rPr>
                <w:sz w:val="26"/>
                <w:szCs w:val="26"/>
              </w:rPr>
              <w:t>Генетика человека.</w:t>
            </w:r>
          </w:p>
        </w:tc>
        <w:tc>
          <w:tcPr>
            <w:tcW w:w="1525" w:type="dxa"/>
          </w:tcPr>
          <w:p w:rsidR="003F2407" w:rsidRPr="00585E12" w:rsidRDefault="003F2407" w:rsidP="0054097B">
            <w:pPr>
              <w:contextualSpacing/>
              <w:jc w:val="center"/>
              <w:rPr>
                <w:bCs/>
                <w:sz w:val="26"/>
                <w:szCs w:val="26"/>
              </w:rPr>
            </w:pPr>
            <w:r w:rsidRPr="00585E12">
              <w:rPr>
                <w:bCs/>
                <w:sz w:val="26"/>
                <w:szCs w:val="26"/>
              </w:rPr>
              <w:t>5</w:t>
            </w:r>
          </w:p>
        </w:tc>
      </w:tr>
      <w:tr w:rsidR="003F2407" w:rsidTr="0054097B">
        <w:tc>
          <w:tcPr>
            <w:tcW w:w="8080" w:type="dxa"/>
            <w:gridSpan w:val="2"/>
          </w:tcPr>
          <w:p w:rsidR="003F2407" w:rsidRPr="00585E12" w:rsidRDefault="003F2407" w:rsidP="0054097B">
            <w:pPr>
              <w:tabs>
                <w:tab w:val="left" w:pos="2780"/>
              </w:tabs>
              <w:contextualSpacing/>
              <w:rPr>
                <w:b/>
                <w:bCs/>
                <w:sz w:val="26"/>
                <w:szCs w:val="26"/>
              </w:rPr>
            </w:pPr>
            <w:r w:rsidRPr="00585E12">
              <w:rPr>
                <w:b/>
                <w:bCs/>
                <w:sz w:val="26"/>
                <w:szCs w:val="26"/>
              </w:rPr>
              <w:t xml:space="preserve">                                                               Итого:</w:t>
            </w:r>
          </w:p>
        </w:tc>
        <w:tc>
          <w:tcPr>
            <w:tcW w:w="1525" w:type="dxa"/>
          </w:tcPr>
          <w:p w:rsidR="003F2407" w:rsidRPr="00585E12" w:rsidRDefault="003F2407" w:rsidP="0054097B">
            <w:pPr>
              <w:contextualSpacing/>
              <w:rPr>
                <w:b/>
                <w:bCs/>
                <w:sz w:val="26"/>
                <w:szCs w:val="26"/>
              </w:rPr>
            </w:pPr>
            <w:r w:rsidRPr="00585E12">
              <w:rPr>
                <w:b/>
                <w:bCs/>
                <w:sz w:val="26"/>
                <w:szCs w:val="26"/>
              </w:rPr>
              <w:t xml:space="preserve">         68</w:t>
            </w:r>
          </w:p>
        </w:tc>
      </w:tr>
    </w:tbl>
    <w:p w:rsidR="003F2407" w:rsidRDefault="003F2407" w:rsidP="003F2407"/>
    <w:p w:rsidR="003F2407" w:rsidRDefault="003F2407"/>
    <w:p w:rsidR="003F2407" w:rsidRDefault="003F2407"/>
    <w:p w:rsidR="003F2407" w:rsidRDefault="003F2407"/>
    <w:p w:rsidR="003F2407" w:rsidRDefault="003F2407"/>
    <w:p w:rsidR="003F2407" w:rsidRDefault="003F2407"/>
    <w:p w:rsidR="003F2407" w:rsidRDefault="003F2407"/>
    <w:p w:rsidR="003F2407" w:rsidRDefault="003F2407"/>
    <w:p w:rsidR="003F2407" w:rsidRDefault="003F2407"/>
    <w:p w:rsidR="003F2407" w:rsidRDefault="003F2407"/>
    <w:p w:rsidR="003F2407" w:rsidRDefault="003F2407"/>
    <w:p w:rsidR="003F2407" w:rsidRDefault="003F2407">
      <w:bookmarkStart w:id="0" w:name="_GoBack"/>
      <w:bookmarkEnd w:id="0"/>
    </w:p>
    <w:p w:rsidR="003F2407" w:rsidRDefault="003F2407"/>
    <w:p w:rsidR="003F2407" w:rsidRDefault="003F2407"/>
    <w:p w:rsidR="00585E12" w:rsidRPr="00585E12" w:rsidRDefault="00585E12" w:rsidP="00585E12">
      <w:pPr>
        <w:jc w:val="center"/>
        <w:rPr>
          <w:b/>
          <w:sz w:val="26"/>
          <w:szCs w:val="26"/>
        </w:rPr>
      </w:pPr>
      <w:r w:rsidRPr="00585E12">
        <w:rPr>
          <w:b/>
          <w:sz w:val="26"/>
          <w:szCs w:val="26"/>
        </w:rPr>
        <w:t>Учебно</w:t>
      </w:r>
      <w:r w:rsidRPr="00585E12">
        <w:rPr>
          <w:b/>
          <w:sz w:val="26"/>
          <w:szCs w:val="26"/>
        </w:rPr>
        <w:t>-методическое обеспечение курса:</w:t>
      </w:r>
    </w:p>
    <w:p w:rsidR="00585E12" w:rsidRPr="00585E12" w:rsidRDefault="00585E12" w:rsidP="00585E12">
      <w:pPr>
        <w:rPr>
          <w:sz w:val="26"/>
          <w:szCs w:val="26"/>
        </w:rPr>
      </w:pPr>
    </w:p>
    <w:p w:rsidR="00585E12" w:rsidRPr="00585E12" w:rsidRDefault="00585E12" w:rsidP="00585E12">
      <w:pPr>
        <w:rPr>
          <w:b/>
          <w:sz w:val="26"/>
          <w:szCs w:val="26"/>
        </w:rPr>
      </w:pPr>
      <w:r w:rsidRPr="00585E12">
        <w:rPr>
          <w:b/>
          <w:sz w:val="26"/>
          <w:szCs w:val="26"/>
        </w:rPr>
        <w:t>Литература</w:t>
      </w:r>
      <w:r>
        <w:rPr>
          <w:b/>
          <w:sz w:val="26"/>
          <w:szCs w:val="26"/>
        </w:rPr>
        <w:t>:</w:t>
      </w:r>
    </w:p>
    <w:p w:rsidR="00585E12" w:rsidRPr="00585E12" w:rsidRDefault="00585E12" w:rsidP="00585E12">
      <w:pPr>
        <w:pStyle w:val="a4"/>
        <w:numPr>
          <w:ilvl w:val="0"/>
          <w:numId w:val="8"/>
        </w:numPr>
        <w:rPr>
          <w:sz w:val="26"/>
          <w:szCs w:val="26"/>
        </w:rPr>
      </w:pPr>
      <w:r w:rsidRPr="00585E12">
        <w:rPr>
          <w:sz w:val="26"/>
          <w:szCs w:val="26"/>
        </w:rPr>
        <w:t xml:space="preserve">Учебник: Биология. Общая биология. 10-11 классы: учебник для общеобразовательных учреждений/А.А. Каменский, Е.А. </w:t>
      </w:r>
      <w:proofErr w:type="spellStart"/>
      <w:r w:rsidRPr="00585E12">
        <w:rPr>
          <w:sz w:val="26"/>
          <w:szCs w:val="26"/>
        </w:rPr>
        <w:t>Криксунов</w:t>
      </w:r>
      <w:proofErr w:type="spellEnd"/>
      <w:r w:rsidRPr="00585E12">
        <w:rPr>
          <w:sz w:val="26"/>
          <w:szCs w:val="26"/>
        </w:rPr>
        <w:t>, В.В. Пасечник. – 6-е изд., стереотип. -  М.:  Дрофа,  2010.</w:t>
      </w:r>
    </w:p>
    <w:p w:rsidR="00585E12" w:rsidRPr="00585E12" w:rsidRDefault="00585E12" w:rsidP="00585E12">
      <w:pPr>
        <w:rPr>
          <w:sz w:val="26"/>
          <w:szCs w:val="26"/>
        </w:rPr>
      </w:pPr>
    </w:p>
    <w:p w:rsidR="00585E12" w:rsidRPr="00585E12" w:rsidRDefault="00585E12" w:rsidP="00585E12">
      <w:pPr>
        <w:rPr>
          <w:b/>
          <w:i/>
          <w:sz w:val="26"/>
          <w:szCs w:val="26"/>
        </w:rPr>
      </w:pPr>
      <w:r w:rsidRPr="00585E12">
        <w:rPr>
          <w:b/>
          <w:i/>
          <w:sz w:val="26"/>
          <w:szCs w:val="26"/>
        </w:rPr>
        <w:t xml:space="preserve">Программа: </w:t>
      </w:r>
    </w:p>
    <w:p w:rsidR="00585E12" w:rsidRPr="00585E12" w:rsidRDefault="00585E12" w:rsidP="00585E12">
      <w:pPr>
        <w:pStyle w:val="a4"/>
        <w:numPr>
          <w:ilvl w:val="0"/>
          <w:numId w:val="8"/>
        </w:numPr>
        <w:rPr>
          <w:sz w:val="26"/>
          <w:szCs w:val="26"/>
        </w:rPr>
      </w:pPr>
      <w:r w:rsidRPr="00585E12">
        <w:rPr>
          <w:sz w:val="26"/>
          <w:szCs w:val="26"/>
        </w:rPr>
        <w:t xml:space="preserve">Биология. 5-11 классы: программы для общеобразовательных учреждений к комплекту учебников, созданных под руководством В. В. Пасечника/авт.-сост. Г. М. </w:t>
      </w:r>
      <w:proofErr w:type="spellStart"/>
      <w:r w:rsidRPr="00585E12">
        <w:rPr>
          <w:sz w:val="26"/>
          <w:szCs w:val="26"/>
        </w:rPr>
        <w:t>Пальдяева</w:t>
      </w:r>
      <w:proofErr w:type="spellEnd"/>
      <w:r w:rsidRPr="00585E12">
        <w:rPr>
          <w:sz w:val="26"/>
          <w:szCs w:val="26"/>
        </w:rPr>
        <w:t>. – 2-е изд., стереотип. – М.: Дрофа, 2010</w:t>
      </w:r>
    </w:p>
    <w:p w:rsidR="00232913" w:rsidRPr="00585E12" w:rsidRDefault="00232913">
      <w:pPr>
        <w:rPr>
          <w:sz w:val="26"/>
          <w:szCs w:val="26"/>
        </w:rPr>
      </w:pPr>
    </w:p>
    <w:p w:rsidR="00585E12" w:rsidRPr="00C54EC4" w:rsidRDefault="00585E12" w:rsidP="00C54EC4">
      <w:pPr>
        <w:rPr>
          <w:i/>
          <w:sz w:val="26"/>
          <w:szCs w:val="26"/>
        </w:rPr>
      </w:pPr>
      <w:r w:rsidRPr="00C54EC4">
        <w:rPr>
          <w:b/>
          <w:i/>
          <w:sz w:val="26"/>
          <w:szCs w:val="26"/>
        </w:rPr>
        <w:t>Методическая литература:</w:t>
      </w:r>
    </w:p>
    <w:p w:rsidR="00585E12" w:rsidRPr="00585E12" w:rsidRDefault="00585E12" w:rsidP="00585E12">
      <w:pPr>
        <w:pStyle w:val="a4"/>
        <w:numPr>
          <w:ilvl w:val="0"/>
          <w:numId w:val="8"/>
        </w:numPr>
        <w:rPr>
          <w:sz w:val="26"/>
          <w:szCs w:val="26"/>
        </w:rPr>
      </w:pPr>
      <w:r w:rsidRPr="00585E12">
        <w:rPr>
          <w:sz w:val="26"/>
          <w:szCs w:val="26"/>
        </w:rPr>
        <w:t xml:space="preserve">Биология. 10 класс: поурочные планы по учебнику  А.А. Каменского, Е.А. </w:t>
      </w:r>
      <w:proofErr w:type="spellStart"/>
      <w:r w:rsidRPr="00585E12">
        <w:rPr>
          <w:sz w:val="26"/>
          <w:szCs w:val="26"/>
        </w:rPr>
        <w:t>Криксунова</w:t>
      </w:r>
      <w:proofErr w:type="spellEnd"/>
      <w:r w:rsidRPr="00585E12">
        <w:rPr>
          <w:sz w:val="26"/>
          <w:szCs w:val="26"/>
        </w:rPr>
        <w:t>, В.В. Пасечника/</w:t>
      </w:r>
      <w:proofErr w:type="spellStart"/>
      <w:r w:rsidRPr="00585E12">
        <w:rPr>
          <w:sz w:val="26"/>
          <w:szCs w:val="26"/>
        </w:rPr>
        <w:t>авт</w:t>
      </w:r>
      <w:proofErr w:type="gramStart"/>
      <w:r w:rsidRPr="00585E12">
        <w:rPr>
          <w:sz w:val="26"/>
          <w:szCs w:val="26"/>
        </w:rPr>
        <w:t>.с</w:t>
      </w:r>
      <w:proofErr w:type="gramEnd"/>
      <w:r w:rsidRPr="00585E12">
        <w:rPr>
          <w:sz w:val="26"/>
          <w:szCs w:val="26"/>
        </w:rPr>
        <w:t>ост</w:t>
      </w:r>
      <w:proofErr w:type="spellEnd"/>
      <w:r w:rsidRPr="00585E12">
        <w:rPr>
          <w:sz w:val="26"/>
          <w:szCs w:val="26"/>
        </w:rPr>
        <w:t xml:space="preserve">. И. В. Лысенко. – Волгоград: Учитель, 2009. </w:t>
      </w:r>
    </w:p>
    <w:p w:rsidR="00585E12" w:rsidRPr="00585E12" w:rsidRDefault="00585E12" w:rsidP="00585E12">
      <w:pPr>
        <w:pStyle w:val="a4"/>
        <w:numPr>
          <w:ilvl w:val="0"/>
          <w:numId w:val="8"/>
        </w:numPr>
        <w:rPr>
          <w:sz w:val="26"/>
          <w:szCs w:val="26"/>
        </w:rPr>
      </w:pPr>
      <w:r w:rsidRPr="00585E12">
        <w:rPr>
          <w:sz w:val="26"/>
          <w:szCs w:val="26"/>
        </w:rPr>
        <w:t xml:space="preserve">Биология. 11 класс: поурочные планы по учебнику  А.А. Каменского, Е.А. </w:t>
      </w:r>
      <w:proofErr w:type="spellStart"/>
      <w:r w:rsidRPr="00585E12">
        <w:rPr>
          <w:sz w:val="26"/>
          <w:szCs w:val="26"/>
        </w:rPr>
        <w:t>Криксунова</w:t>
      </w:r>
      <w:proofErr w:type="spellEnd"/>
      <w:r w:rsidRPr="00585E12">
        <w:rPr>
          <w:sz w:val="26"/>
          <w:szCs w:val="26"/>
        </w:rPr>
        <w:t>, В.В. Пасечника/</w:t>
      </w:r>
      <w:proofErr w:type="spellStart"/>
      <w:r w:rsidRPr="00585E12">
        <w:rPr>
          <w:sz w:val="26"/>
          <w:szCs w:val="26"/>
        </w:rPr>
        <w:t>авт</w:t>
      </w:r>
      <w:proofErr w:type="gramStart"/>
      <w:r w:rsidRPr="00585E12">
        <w:rPr>
          <w:sz w:val="26"/>
          <w:szCs w:val="26"/>
        </w:rPr>
        <w:t>.с</w:t>
      </w:r>
      <w:proofErr w:type="gramEnd"/>
      <w:r w:rsidRPr="00585E12">
        <w:rPr>
          <w:sz w:val="26"/>
          <w:szCs w:val="26"/>
        </w:rPr>
        <w:t>ост</w:t>
      </w:r>
      <w:proofErr w:type="spellEnd"/>
      <w:r w:rsidRPr="00585E12">
        <w:rPr>
          <w:sz w:val="26"/>
          <w:szCs w:val="26"/>
        </w:rPr>
        <w:t>. И. В. Лысенко. – Волгоград: Учитель, 2009.</w:t>
      </w:r>
    </w:p>
    <w:p w:rsidR="00585E12" w:rsidRPr="00CC434A" w:rsidRDefault="00585E12" w:rsidP="00585E12">
      <w:pPr>
        <w:framePr w:hSpace="187" w:wrap="around" w:vAnchor="page" w:hAnchor="margin" w:xAlign="center" w:y="641"/>
      </w:pPr>
    </w:p>
    <w:p w:rsidR="00585E12" w:rsidRDefault="00585E12" w:rsidP="00585E12">
      <w:pPr>
        <w:rPr>
          <w:b/>
          <w:i/>
          <w:sz w:val="26"/>
          <w:szCs w:val="26"/>
        </w:rPr>
      </w:pPr>
    </w:p>
    <w:p w:rsidR="00585E12" w:rsidRPr="00585E12" w:rsidRDefault="00585E12" w:rsidP="00585E12">
      <w:pPr>
        <w:rPr>
          <w:b/>
          <w:i/>
          <w:sz w:val="26"/>
          <w:szCs w:val="26"/>
        </w:rPr>
      </w:pPr>
      <w:r w:rsidRPr="00585E12">
        <w:rPr>
          <w:b/>
          <w:i/>
          <w:sz w:val="26"/>
          <w:szCs w:val="26"/>
        </w:rPr>
        <w:t>Электронные ресурсы:</w:t>
      </w:r>
    </w:p>
    <w:p w:rsidR="00585E12" w:rsidRPr="00585E12" w:rsidRDefault="00585E12" w:rsidP="00585E12">
      <w:pPr>
        <w:rPr>
          <w:sz w:val="26"/>
          <w:szCs w:val="26"/>
        </w:rPr>
      </w:pPr>
    </w:p>
    <w:p w:rsidR="00585E12" w:rsidRPr="00585E12" w:rsidRDefault="00585E12" w:rsidP="00585E12">
      <w:pPr>
        <w:pStyle w:val="a4"/>
        <w:numPr>
          <w:ilvl w:val="0"/>
          <w:numId w:val="6"/>
        </w:numPr>
        <w:rPr>
          <w:sz w:val="26"/>
          <w:szCs w:val="26"/>
        </w:rPr>
      </w:pPr>
      <w:r w:rsidRPr="00585E12">
        <w:rPr>
          <w:sz w:val="26"/>
          <w:szCs w:val="26"/>
        </w:rPr>
        <w:t>http://www.labirint.ru/books/194218/</w:t>
      </w:r>
    </w:p>
    <w:p w:rsidR="00585E12" w:rsidRPr="00585E12" w:rsidRDefault="00585E12" w:rsidP="00585E12">
      <w:pPr>
        <w:pStyle w:val="a4"/>
        <w:numPr>
          <w:ilvl w:val="0"/>
          <w:numId w:val="6"/>
        </w:numPr>
        <w:rPr>
          <w:sz w:val="26"/>
          <w:szCs w:val="26"/>
        </w:rPr>
      </w:pPr>
      <w:r w:rsidRPr="00585E12">
        <w:rPr>
          <w:sz w:val="26"/>
          <w:szCs w:val="26"/>
        </w:rPr>
        <w:t>http://mediaomsk.ru/inform/referati/biologiya-9-klass-kamenskiy-kriksunov.html</w:t>
      </w:r>
    </w:p>
    <w:p w:rsidR="00232913" w:rsidRPr="00585E12" w:rsidRDefault="00232913">
      <w:pPr>
        <w:rPr>
          <w:sz w:val="26"/>
          <w:szCs w:val="26"/>
        </w:rPr>
      </w:pPr>
    </w:p>
    <w:p w:rsidR="00232913" w:rsidRPr="00585E12" w:rsidRDefault="00232913">
      <w:pPr>
        <w:rPr>
          <w:sz w:val="26"/>
          <w:szCs w:val="26"/>
        </w:rPr>
      </w:pPr>
    </w:p>
    <w:p w:rsidR="00232913" w:rsidRPr="00585E12" w:rsidRDefault="00232913">
      <w:pPr>
        <w:rPr>
          <w:sz w:val="26"/>
          <w:szCs w:val="26"/>
        </w:rPr>
      </w:pPr>
    </w:p>
    <w:p w:rsidR="00232913" w:rsidRPr="00585E12" w:rsidRDefault="00232913">
      <w:pPr>
        <w:rPr>
          <w:sz w:val="26"/>
          <w:szCs w:val="26"/>
        </w:rPr>
      </w:pPr>
    </w:p>
    <w:p w:rsidR="00232913" w:rsidRPr="00585E12" w:rsidRDefault="00232913">
      <w:pPr>
        <w:rPr>
          <w:sz w:val="26"/>
          <w:szCs w:val="26"/>
        </w:rPr>
      </w:pPr>
    </w:p>
    <w:p w:rsidR="00232913" w:rsidRPr="00585E12" w:rsidRDefault="00232913">
      <w:pPr>
        <w:rPr>
          <w:sz w:val="26"/>
          <w:szCs w:val="26"/>
        </w:rPr>
      </w:pPr>
    </w:p>
    <w:p w:rsidR="00232913" w:rsidRPr="00585E12" w:rsidRDefault="00232913">
      <w:pPr>
        <w:rPr>
          <w:sz w:val="26"/>
          <w:szCs w:val="26"/>
        </w:rPr>
      </w:pPr>
    </w:p>
    <w:p w:rsidR="00232913" w:rsidRPr="00585E12" w:rsidRDefault="00232913">
      <w:pPr>
        <w:rPr>
          <w:sz w:val="26"/>
          <w:szCs w:val="26"/>
        </w:rPr>
      </w:pPr>
    </w:p>
    <w:p w:rsidR="00232913" w:rsidRPr="00585E12" w:rsidRDefault="00232913">
      <w:pPr>
        <w:rPr>
          <w:sz w:val="26"/>
          <w:szCs w:val="26"/>
        </w:rPr>
      </w:pPr>
    </w:p>
    <w:p w:rsidR="00232913" w:rsidRPr="00585E12" w:rsidRDefault="00232913">
      <w:pPr>
        <w:rPr>
          <w:sz w:val="26"/>
          <w:szCs w:val="26"/>
        </w:rPr>
      </w:pPr>
    </w:p>
    <w:p w:rsidR="00232913" w:rsidRPr="00585E12" w:rsidRDefault="00232913">
      <w:pPr>
        <w:rPr>
          <w:sz w:val="26"/>
          <w:szCs w:val="26"/>
        </w:rPr>
      </w:pPr>
    </w:p>
    <w:p w:rsidR="00232913" w:rsidRPr="00585E12" w:rsidRDefault="00232913">
      <w:pPr>
        <w:rPr>
          <w:sz w:val="26"/>
          <w:szCs w:val="26"/>
        </w:rPr>
      </w:pPr>
    </w:p>
    <w:p w:rsidR="00232913" w:rsidRPr="00585E12" w:rsidRDefault="00232913">
      <w:pPr>
        <w:rPr>
          <w:sz w:val="26"/>
          <w:szCs w:val="26"/>
        </w:rPr>
      </w:pPr>
    </w:p>
    <w:p w:rsidR="00232913" w:rsidRPr="00585E12" w:rsidRDefault="00232913">
      <w:pPr>
        <w:rPr>
          <w:sz w:val="26"/>
          <w:szCs w:val="26"/>
        </w:rPr>
      </w:pPr>
    </w:p>
    <w:p w:rsidR="00232913" w:rsidRPr="00585E12" w:rsidRDefault="00232913">
      <w:pPr>
        <w:rPr>
          <w:sz w:val="26"/>
          <w:szCs w:val="26"/>
        </w:rPr>
      </w:pPr>
    </w:p>
    <w:p w:rsidR="00232913" w:rsidRPr="00585E12" w:rsidRDefault="00232913">
      <w:pPr>
        <w:rPr>
          <w:sz w:val="26"/>
          <w:szCs w:val="26"/>
        </w:rPr>
      </w:pPr>
    </w:p>
    <w:p w:rsidR="00232913" w:rsidRDefault="00232913"/>
    <w:p w:rsidR="00232913" w:rsidRDefault="00232913"/>
    <w:p w:rsidR="00232913" w:rsidRDefault="00232913"/>
    <w:p w:rsidR="00232913" w:rsidRDefault="00232913"/>
    <w:p w:rsidR="00232913" w:rsidRDefault="00232913"/>
    <w:p w:rsidR="00232913" w:rsidRDefault="00232913"/>
    <w:p w:rsidR="00232913" w:rsidRDefault="00232913"/>
    <w:p w:rsidR="00232913" w:rsidRDefault="00232913"/>
    <w:p w:rsidR="00232913" w:rsidRDefault="00232913"/>
    <w:sectPr w:rsidR="00232913" w:rsidSect="00585E12">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7861"/>
    <w:multiLevelType w:val="hybridMultilevel"/>
    <w:tmpl w:val="5AF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37550C"/>
    <w:multiLevelType w:val="hybridMultilevel"/>
    <w:tmpl w:val="30D48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B177F4"/>
    <w:multiLevelType w:val="hybridMultilevel"/>
    <w:tmpl w:val="BC906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2F57C0C"/>
    <w:multiLevelType w:val="hybridMultilevel"/>
    <w:tmpl w:val="5CBCE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B31931"/>
    <w:multiLevelType w:val="hybridMultilevel"/>
    <w:tmpl w:val="FC423AF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5">
    <w:nsid w:val="58E1777B"/>
    <w:multiLevelType w:val="hybridMultilevel"/>
    <w:tmpl w:val="017A0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B191C5A"/>
    <w:multiLevelType w:val="hybridMultilevel"/>
    <w:tmpl w:val="77F8BF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7">
    <w:nsid w:val="5BE76E0E"/>
    <w:multiLevelType w:val="hybridMultilevel"/>
    <w:tmpl w:val="A1C0DCD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3EEC"/>
    <w:rsid w:val="00024970"/>
    <w:rsid w:val="000402F1"/>
    <w:rsid w:val="000B2380"/>
    <w:rsid w:val="000B4AA5"/>
    <w:rsid w:val="000C3DF9"/>
    <w:rsid w:val="001226E2"/>
    <w:rsid w:val="0023231D"/>
    <w:rsid w:val="00232913"/>
    <w:rsid w:val="00251DF5"/>
    <w:rsid w:val="003A5916"/>
    <w:rsid w:val="003F2407"/>
    <w:rsid w:val="00461847"/>
    <w:rsid w:val="00484915"/>
    <w:rsid w:val="004B354D"/>
    <w:rsid w:val="004E2BDE"/>
    <w:rsid w:val="00551274"/>
    <w:rsid w:val="00585E12"/>
    <w:rsid w:val="006363AF"/>
    <w:rsid w:val="006A1F2A"/>
    <w:rsid w:val="008147D3"/>
    <w:rsid w:val="00832F78"/>
    <w:rsid w:val="008A2B9F"/>
    <w:rsid w:val="008D6DC4"/>
    <w:rsid w:val="008F2AD3"/>
    <w:rsid w:val="00913F27"/>
    <w:rsid w:val="0094391E"/>
    <w:rsid w:val="009C03A2"/>
    <w:rsid w:val="009D09B0"/>
    <w:rsid w:val="00A83BFA"/>
    <w:rsid w:val="00AE0CD9"/>
    <w:rsid w:val="00B3638D"/>
    <w:rsid w:val="00C22426"/>
    <w:rsid w:val="00C54EC4"/>
    <w:rsid w:val="00CA3EEC"/>
    <w:rsid w:val="00D46AB6"/>
    <w:rsid w:val="00D63FE2"/>
    <w:rsid w:val="00D96407"/>
    <w:rsid w:val="00E87AC9"/>
    <w:rsid w:val="00F361A8"/>
    <w:rsid w:val="00FE0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3EEC"/>
    <w:pPr>
      <w:spacing w:after="0" w:line="240" w:lineRule="auto"/>
    </w:pPr>
    <w:rPr>
      <w:rFonts w:ascii="Calibri" w:eastAsia="Times New Roman" w:hAnsi="Calibri" w:cs="Times New Roman"/>
      <w:lang w:eastAsia="ru-RU"/>
    </w:rPr>
  </w:style>
  <w:style w:type="paragraph" w:styleId="a4">
    <w:name w:val="List Paragraph"/>
    <w:basedOn w:val="a"/>
    <w:uiPriority w:val="99"/>
    <w:qFormat/>
    <w:rsid w:val="00CA3EEC"/>
    <w:pPr>
      <w:ind w:left="720"/>
      <w:contextualSpacing/>
    </w:pPr>
  </w:style>
  <w:style w:type="table" w:styleId="a5">
    <w:name w:val="Table Grid"/>
    <w:basedOn w:val="a1"/>
    <w:rsid w:val="00CA3E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232913"/>
    <w:rPr>
      <w:color w:val="0000FF"/>
      <w:u w:val="single"/>
    </w:rPr>
  </w:style>
  <w:style w:type="paragraph" w:styleId="a7">
    <w:name w:val="Balloon Text"/>
    <w:basedOn w:val="a"/>
    <w:link w:val="a8"/>
    <w:uiPriority w:val="99"/>
    <w:semiHidden/>
    <w:unhideWhenUsed/>
    <w:rsid w:val="001226E2"/>
    <w:rPr>
      <w:rFonts w:ascii="Segoe UI" w:hAnsi="Segoe UI" w:cs="Segoe UI"/>
      <w:sz w:val="18"/>
      <w:szCs w:val="18"/>
    </w:rPr>
  </w:style>
  <w:style w:type="character" w:customStyle="1" w:styleId="a8">
    <w:name w:val="Текст выноски Знак"/>
    <w:basedOn w:val="a0"/>
    <w:link w:val="a7"/>
    <w:uiPriority w:val="99"/>
    <w:semiHidden/>
    <w:rsid w:val="001226E2"/>
    <w:rPr>
      <w:rFonts w:ascii="Segoe UI" w:eastAsia="Times New Roman" w:hAnsi="Segoe UI" w:cs="Segoe UI"/>
      <w:sz w:val="18"/>
      <w:szCs w:val="18"/>
      <w:lang w:eastAsia="ru-RU"/>
    </w:rPr>
  </w:style>
  <w:style w:type="paragraph" w:customStyle="1" w:styleId="c5">
    <w:name w:val="c5"/>
    <w:basedOn w:val="a"/>
    <w:rsid w:val="00585E1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1927</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Admin</cp:lastModifiedBy>
  <cp:revision>17</cp:revision>
  <cp:lastPrinted>2018-09-08T15:32:00Z</cp:lastPrinted>
  <dcterms:created xsi:type="dcterms:W3CDTF">2014-09-17T07:14:00Z</dcterms:created>
  <dcterms:modified xsi:type="dcterms:W3CDTF">2019-12-20T08:27:00Z</dcterms:modified>
</cp:coreProperties>
</file>