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0" w:rsidRPr="007C7050" w:rsidRDefault="007C7050" w:rsidP="007C7050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7C7050"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В.М. Краснова</w:t>
      </w:r>
      <w:r w:rsidRPr="007C7050">
        <w:rPr>
          <w:rFonts w:ascii="Times New Roman" w:hAnsi="Times New Roman" w:cs="Times New Roman"/>
          <w:b/>
          <w:color w:val="000000"/>
          <w:sz w:val="28"/>
          <w:szCs w:val="28"/>
        </w:rPr>
        <w:t>" Министерства физической культуры и спорта Чувашской</w:t>
      </w:r>
      <w:r w:rsidR="005B3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050">
        <w:rPr>
          <w:rFonts w:ascii="Times New Roman" w:hAnsi="Times New Roman" w:cs="Times New Roman"/>
          <w:b/>
          <w:color w:val="000000"/>
          <w:sz w:val="28"/>
          <w:szCs w:val="28"/>
        </w:rPr>
        <w:t>Республики.</w:t>
      </w: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7C7050" w:rsidRPr="00342413" w:rsidTr="000C1E33">
        <w:tc>
          <w:tcPr>
            <w:tcW w:w="3687" w:type="dxa"/>
          </w:tcPr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Рассмотрена 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  общеобразовательных дисциплин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>Протокол 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28.06.18_№ 6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О.В. Петрова </w:t>
            </w:r>
          </w:p>
        </w:tc>
        <w:tc>
          <w:tcPr>
            <w:tcW w:w="2835" w:type="dxa"/>
          </w:tcPr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Согласована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учебной работе </w:t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А.В. Трофимова </w:t>
            </w:r>
          </w:p>
        </w:tc>
        <w:tc>
          <w:tcPr>
            <w:tcW w:w="3543" w:type="dxa"/>
          </w:tcPr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Утверждена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БПОУ «ЧУОР имени В.М. Краснова»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Ю.Г. Плотников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Приказ от _____2018</w:t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 г. № ____</w:t>
            </w:r>
          </w:p>
        </w:tc>
      </w:tr>
    </w:tbl>
    <w:p w:rsidR="007C7050" w:rsidRPr="00342413" w:rsidRDefault="007C7050" w:rsidP="007C70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342413">
        <w:rPr>
          <w:rFonts w:ascii="Times New Roman" w:eastAsia="Times New Roman" w:hAnsi="Times New Roman"/>
          <w:sz w:val="36"/>
          <w:szCs w:val="36"/>
        </w:rPr>
        <w:t>Рабочая программа</w:t>
      </w: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42413">
        <w:rPr>
          <w:rFonts w:ascii="Times New Roman" w:eastAsia="Times New Roman" w:hAnsi="Times New Roman"/>
          <w:b/>
          <w:sz w:val="36"/>
          <w:szCs w:val="36"/>
        </w:rPr>
        <w:t xml:space="preserve">по </w:t>
      </w:r>
      <w:r>
        <w:rPr>
          <w:rFonts w:ascii="Times New Roman" w:eastAsia="Times New Roman" w:hAnsi="Times New Roman"/>
          <w:b/>
          <w:sz w:val="36"/>
          <w:szCs w:val="36"/>
        </w:rPr>
        <w:t>биологии</w:t>
      </w: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42413">
        <w:rPr>
          <w:rFonts w:ascii="Times New Roman" w:eastAsia="Times New Roman" w:hAnsi="Times New Roman"/>
          <w:b/>
          <w:sz w:val="36"/>
          <w:szCs w:val="36"/>
        </w:rPr>
        <w:t xml:space="preserve">для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8 класса</w:t>
      </w: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342413">
        <w:rPr>
          <w:rFonts w:ascii="Times New Roman" w:eastAsia="Times New Roman" w:hAnsi="Times New Roman"/>
          <w:sz w:val="36"/>
          <w:szCs w:val="36"/>
        </w:rPr>
        <w:t xml:space="preserve">учителя </w:t>
      </w:r>
      <w:r>
        <w:rPr>
          <w:rFonts w:ascii="Times New Roman" w:eastAsia="Times New Roman" w:hAnsi="Times New Roman"/>
          <w:sz w:val="36"/>
          <w:szCs w:val="36"/>
        </w:rPr>
        <w:t>биологии</w:t>
      </w:r>
    </w:p>
    <w:p w:rsidR="007C7050" w:rsidRPr="00342413" w:rsidRDefault="002929A9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>Петровой Ольги Витальевны</w:t>
      </w: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310D" w:rsidRDefault="005B310D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B310D" w:rsidRDefault="005B310D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B310D" w:rsidRDefault="005B310D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327EE1" w:rsidRDefault="00327EE1" w:rsidP="009F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68" w:rsidRDefault="005B310D" w:rsidP="006352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DB458A" w:rsidRPr="00DB45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AE7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407068" w:rsidRPr="00407068" w:rsidRDefault="00407068" w:rsidP="0040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068" w:rsidRDefault="00407068" w:rsidP="00407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</w:t>
      </w:r>
      <w:r w:rsidR="006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результаты: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left="620" w:right="40"/>
        <w:rPr>
          <w:sz w:val="24"/>
          <w:szCs w:val="24"/>
        </w:rPr>
      </w:pPr>
      <w:r w:rsidRPr="007A5F27">
        <w:rPr>
          <w:sz w:val="24"/>
          <w:szCs w:val="24"/>
        </w:rPr>
        <w:t>идентификация себя в качестве гражданина России; осознание этнической принадлеж</w:t>
      </w:r>
      <w:r w:rsidRPr="007A5F27">
        <w:rPr>
          <w:sz w:val="24"/>
          <w:szCs w:val="24"/>
        </w:rPr>
        <w:softHyphen/>
        <w:t xml:space="preserve">ности; </w:t>
      </w:r>
      <w:proofErr w:type="spellStart"/>
      <w:r w:rsidRPr="007A5F27">
        <w:rPr>
          <w:sz w:val="24"/>
          <w:szCs w:val="24"/>
        </w:rPr>
        <w:t>интериоризация</w:t>
      </w:r>
      <w:proofErr w:type="spellEnd"/>
      <w:r w:rsidRPr="007A5F27">
        <w:rPr>
          <w:sz w:val="24"/>
          <w:szCs w:val="24"/>
        </w:rPr>
        <w:t xml:space="preserve"> гуманистических, де</w:t>
      </w:r>
      <w:r w:rsidRPr="007A5F27">
        <w:rPr>
          <w:sz w:val="24"/>
          <w:szCs w:val="24"/>
        </w:rPr>
        <w:softHyphen/>
        <w:t>мократических и традиционных ценностей многонационального российского общества; осознанное, уважительное и доброжелательное отношение к науке, истории, культуре, рели</w:t>
      </w:r>
      <w:r w:rsidRPr="007A5F27">
        <w:rPr>
          <w:sz w:val="24"/>
          <w:szCs w:val="24"/>
        </w:rPr>
        <w:softHyphen/>
        <w:t>гии, традициям, языкам, ценностям народов России и народов мира;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87"/>
        </w:tabs>
        <w:spacing w:line="240" w:lineRule="auto"/>
        <w:ind w:left="620" w:right="40"/>
        <w:rPr>
          <w:sz w:val="24"/>
          <w:szCs w:val="24"/>
        </w:rPr>
      </w:pPr>
      <w:r w:rsidRPr="007A5F27">
        <w:rPr>
          <w:sz w:val="24"/>
          <w:szCs w:val="24"/>
        </w:rPr>
        <w:t>готовность и способность к саморазвитию и са</w:t>
      </w:r>
      <w:r w:rsidRPr="007A5F27">
        <w:rPr>
          <w:sz w:val="24"/>
          <w:szCs w:val="24"/>
        </w:rPr>
        <w:softHyphen/>
        <w:t>мообразованию на основе мотивации к обуче</w:t>
      </w:r>
      <w:r w:rsidRPr="007A5F27">
        <w:rPr>
          <w:sz w:val="24"/>
          <w:szCs w:val="24"/>
        </w:rPr>
        <w:softHyphen/>
        <w:t>нию и познанию, а также к осознанному выбо</w:t>
      </w:r>
      <w:r w:rsidRPr="007A5F27">
        <w:rPr>
          <w:sz w:val="24"/>
          <w:szCs w:val="24"/>
        </w:rPr>
        <w:softHyphen/>
        <w:t>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7A5F27">
        <w:rPr>
          <w:sz w:val="24"/>
          <w:szCs w:val="24"/>
        </w:rPr>
        <w:softHyphen/>
        <w:t>почтений, с учетом устойчивых познавательных интересов;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620" w:right="40"/>
        <w:rPr>
          <w:sz w:val="24"/>
          <w:szCs w:val="24"/>
        </w:rPr>
      </w:pPr>
      <w:r w:rsidRPr="007A5F27">
        <w:rPr>
          <w:sz w:val="24"/>
          <w:szCs w:val="24"/>
        </w:rPr>
        <w:t>развитие морального сознания и компетентно</w:t>
      </w:r>
      <w:r w:rsidRPr="007A5F27">
        <w:rPr>
          <w:sz w:val="24"/>
          <w:szCs w:val="24"/>
        </w:rPr>
        <w:softHyphen/>
        <w:t>сти в решении моральных проблем на основе личностного выбора; формирование нравствен</w:t>
      </w:r>
      <w:r w:rsidRPr="007A5F27">
        <w:rPr>
          <w:sz w:val="24"/>
          <w:szCs w:val="24"/>
        </w:rPr>
        <w:softHyphen/>
        <w:t>ных чувств и нравственного поведения, осо</w:t>
      </w:r>
      <w:r w:rsidRPr="007A5F27">
        <w:rPr>
          <w:sz w:val="24"/>
          <w:szCs w:val="24"/>
        </w:rPr>
        <w:softHyphen/>
        <w:t>знанного и ответственного отношения к соб</w:t>
      </w:r>
      <w:r w:rsidRPr="007A5F27">
        <w:rPr>
          <w:sz w:val="24"/>
          <w:szCs w:val="24"/>
        </w:rPr>
        <w:softHyphen/>
        <w:t>ственным поступкам;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7A5F27">
        <w:rPr>
          <w:sz w:val="24"/>
          <w:szCs w:val="24"/>
        </w:rPr>
        <w:t>формирование и развитие ответственного от</w:t>
      </w:r>
      <w:r w:rsidRPr="007A5F27">
        <w:rPr>
          <w:sz w:val="24"/>
          <w:szCs w:val="24"/>
        </w:rPr>
        <w:softHyphen/>
        <w:t>ношения к учению, уважительного отношения к труду; приобретение опыта участия в соци</w:t>
      </w:r>
      <w:r w:rsidRPr="007A5F27">
        <w:rPr>
          <w:sz w:val="24"/>
          <w:szCs w:val="24"/>
        </w:rPr>
        <w:softHyphen/>
        <w:t>ально значимом труде;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72"/>
        </w:tabs>
        <w:spacing w:line="240" w:lineRule="auto"/>
        <w:ind w:left="580" w:right="40" w:hanging="200"/>
        <w:rPr>
          <w:sz w:val="24"/>
          <w:szCs w:val="24"/>
        </w:rPr>
      </w:pPr>
      <w:r w:rsidRPr="007A5F27">
        <w:rPr>
          <w:sz w:val="24"/>
          <w:szCs w:val="24"/>
        </w:rPr>
        <w:t>осознание значения семьи в жизни челове</w:t>
      </w:r>
      <w:r w:rsidRPr="007A5F27">
        <w:rPr>
          <w:sz w:val="24"/>
          <w:szCs w:val="24"/>
        </w:rPr>
        <w:softHyphen/>
        <w:t>ка и общества, принятие ценности семейной жизни, уважительное и заботливое отношение к членам своей семьи;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7A5F27">
        <w:rPr>
          <w:sz w:val="24"/>
          <w:szCs w:val="24"/>
        </w:rPr>
        <w:t>формирование и развитие целостного мировоз</w:t>
      </w:r>
      <w:r w:rsidRPr="007A5F27">
        <w:rPr>
          <w:sz w:val="24"/>
          <w:szCs w:val="24"/>
        </w:rPr>
        <w:softHyphen/>
        <w:t>зрения, соответствующего современному уров</w:t>
      </w:r>
      <w:r w:rsidRPr="007A5F27">
        <w:rPr>
          <w:sz w:val="24"/>
          <w:szCs w:val="24"/>
        </w:rPr>
        <w:softHyphen/>
        <w:t>ню развития науки и общественной практики;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7A5F27">
        <w:rPr>
          <w:sz w:val="24"/>
          <w:szCs w:val="24"/>
        </w:rPr>
        <w:t xml:space="preserve">реализация установок здорового образа жизни; понимание ценности здорового и безопасного образа жизни; </w:t>
      </w:r>
      <w:r>
        <w:rPr>
          <w:sz w:val="24"/>
          <w:szCs w:val="24"/>
        </w:rPr>
        <w:t xml:space="preserve">знание </w:t>
      </w:r>
      <w:r w:rsidRPr="007A5F27">
        <w:rPr>
          <w:sz w:val="24"/>
          <w:szCs w:val="24"/>
        </w:rPr>
        <w:t>правил индиви</w:t>
      </w:r>
      <w:r w:rsidRPr="007A5F27">
        <w:rPr>
          <w:sz w:val="24"/>
          <w:szCs w:val="24"/>
        </w:rPr>
        <w:softHyphen/>
        <w:t>дуального и коллективного безопасного пове</w:t>
      </w:r>
      <w:r w:rsidRPr="007A5F27">
        <w:rPr>
          <w:sz w:val="24"/>
          <w:szCs w:val="24"/>
        </w:rPr>
        <w:softHyphen/>
        <w:t>дения в чрезвычайных ситуациях, угрожающих жизни и здоровью людей, правил поведения на транспорте и на дорогах;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7A5F27">
        <w:rPr>
          <w:sz w:val="24"/>
          <w:szCs w:val="24"/>
        </w:rPr>
        <w:t>воспитание чувства гордости за российскую биологическую науку;</w:t>
      </w:r>
    </w:p>
    <w:p w:rsidR="007A5F27" w:rsidRPr="007A5F27" w:rsidRDefault="007A5F27" w:rsidP="00D07B9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7A5F27">
        <w:rPr>
          <w:sz w:val="24"/>
          <w:szCs w:val="24"/>
        </w:rPr>
        <w:t>формирование и развитие осознанного, ува</w:t>
      </w:r>
      <w:r w:rsidRPr="007A5F27">
        <w:rPr>
          <w:sz w:val="24"/>
          <w:szCs w:val="24"/>
        </w:rPr>
        <w:softHyphen/>
        <w:t>жительного и доброжелательного отношения к другому человеку, его мнению, мировоззре</w:t>
      </w:r>
      <w:r w:rsidRPr="007A5F27">
        <w:rPr>
          <w:sz w:val="24"/>
          <w:szCs w:val="24"/>
        </w:rPr>
        <w:softHyphen/>
        <w:t>нию, культу</w:t>
      </w:r>
      <w:r w:rsidR="00C5171C">
        <w:rPr>
          <w:sz w:val="24"/>
          <w:szCs w:val="24"/>
        </w:rPr>
        <w:t>ре, языку, вере, гражданской по</w:t>
      </w:r>
      <w:r w:rsidRPr="007A5F27">
        <w:rPr>
          <w:sz w:val="24"/>
          <w:szCs w:val="24"/>
        </w:rPr>
        <w:t>зиции; готовность и способность вести диалог с другими людьми и достигать в нем взаимопо</w:t>
      </w:r>
      <w:r w:rsidRPr="007A5F27">
        <w:rPr>
          <w:sz w:val="24"/>
          <w:szCs w:val="24"/>
        </w:rPr>
        <w:softHyphen/>
        <w:t>нимания.</w:t>
      </w:r>
    </w:p>
    <w:p w:rsidR="00635252" w:rsidRPr="007A5F27" w:rsidRDefault="00635252" w:rsidP="007A5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 </w:t>
      </w:r>
    </w:p>
    <w:p w:rsidR="00407068" w:rsidRPr="00407068" w:rsidRDefault="00407068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(УУД).</w:t>
      </w:r>
    </w:p>
    <w:p w:rsidR="007A5F27" w:rsidRPr="007A5F27" w:rsidRDefault="007A5F27" w:rsidP="007A5F27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егулятивные</w:t>
      </w:r>
      <w:proofErr w:type="gramEnd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УУД—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формирование и развитие навыков и умений: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2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свою учебную и познава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тельную де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ятельность — определять цели ра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боты, ставить и формулировать новые задачи в учебной и познавательной деятельности, планировать (рассчитывать последователь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действий) и прогнозировать результаты работы;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мотивы и интересы своей познава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 деятельности;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планировать пути достижения цели, в том числе альтернативные; осознанно выбирать наиболее эффективные способы ре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шения учебных и познавательных задач и вы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бирать средства достижения цели;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соотносить свои действия с планируемым ре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зультатом, 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контроль своей дея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в процессе достижения результата, определять способы действий в рамках предло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92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и познавательной деятельности;</w:t>
      </w:r>
    </w:p>
    <w:p w:rsidR="007A5F27" w:rsidRPr="007A5F27" w:rsidRDefault="007A5F27" w:rsidP="007A5F2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F27" w:rsidRPr="007A5F27" w:rsidRDefault="007A5F27" w:rsidP="007A5F2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Познавательные УУД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формирование и разви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тие навыков и умений: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62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давать определения понятий, создавать обоб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щения, устанавливать аналогии, классифици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ровать, самостоятельно выбирать основания и критер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для классификации, устанавли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причинно-следственные связи, строить логические рассуждения, умозаключ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 (</w:t>
      </w:r>
      <w:r w:rsidR="00C5171C" w:rsidRP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дуктивное, дедуктивное, по аналогии) и делать выводы;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разными источниками информа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анализировать и оценивать информацию, преобразовывать ее из одной формы в другую и предст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авлять в словесной или наглядно-сим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волической форме (в виде таблиц, графиче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схем и диаграмм, опорных конспектов и др.) для решения учебных и познавательных задач;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72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делять и формулировать главную идею текста; преобразовывать текст; критически оценивать содержание и форму текста;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экологическое мышление в познава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тельной, коммуникативной, социальной прак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тике и профессиональной ориентации;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информацию в различных источниках (тексте учебника, научно-популярной литера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туре, словарях и справочниках), оценивать ее достоверность;</w:t>
      </w:r>
    </w:p>
    <w:p w:rsidR="007A5F27" w:rsidRPr="007A5F27" w:rsidRDefault="007A5F27" w:rsidP="007A5F27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3) 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 УУД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формирование и раз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витие навыков и умений: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вместную деятельность с учителем и сверстни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ками; работая индивидуально и в группе, нахо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дить общее решение и разрешать конфликты на основе согласования позиций и учета инте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ресов сторон;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92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формулировать, аргументировать и отстаивать свое мнение, участвовать в коллективном обсу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ждении проблем: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осознанно использовать речевые средства в со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ответстви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 задачей коммуникации для вы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ражения своих чувств, мыслей и потребностей для планирования и регуляции своей деятель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ности;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92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устной и письменной речью, моноло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гической контекстной речью;</w:t>
      </w:r>
    </w:p>
    <w:p w:rsid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дискусс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ию, оперировать фактами</w:t>
      </w:r>
      <w:proofErr w:type="gramStart"/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дл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доказательства, так и для опр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овержения суще</w:t>
      </w:r>
      <w:r w:rsid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ствующего мнения</w:t>
      </w:r>
    </w:p>
    <w:p w:rsidR="007A5F27" w:rsidRPr="007A5F27" w:rsidRDefault="007A5F27" w:rsidP="00D07B9F">
      <w:pPr>
        <w:numPr>
          <w:ilvl w:val="0"/>
          <w:numId w:val="5"/>
        </w:numPr>
        <w:tabs>
          <w:tab w:val="left" w:pos="587"/>
        </w:tabs>
        <w:spacing w:after="0" w:line="240" w:lineRule="auto"/>
        <w:ind w:left="600" w:hanging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компетентность в области исполь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зования информацио</w:t>
      </w:r>
      <w:r w:rsidRP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нно-коммуникационных технологий </w:t>
      </w:r>
      <w:r w:rsidR="009D7C02">
        <w:rPr>
          <w:rFonts w:ascii="Times New Roman" w:hAnsi="Times New Roman"/>
          <w:sz w:val="24"/>
          <w:szCs w:val="24"/>
        </w:rPr>
        <w:t>(включая выбор адекватных задач</w:t>
      </w:r>
      <w:r w:rsidRPr="00C5171C">
        <w:rPr>
          <w:rFonts w:ascii="Times New Roman" w:hAnsi="Times New Roman"/>
          <w:sz w:val="24"/>
          <w:szCs w:val="24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="00CD66C2">
        <w:rPr>
          <w:rFonts w:ascii="Times New Roman" w:hAnsi="Times New Roman"/>
          <w:sz w:val="24"/>
          <w:szCs w:val="24"/>
        </w:rPr>
        <w:t xml:space="preserve">создание и редактирование </w:t>
      </w:r>
      <w:r w:rsidRPr="00C5171C">
        <w:rPr>
          <w:rFonts w:ascii="Times New Roman" w:hAnsi="Times New Roman"/>
          <w:sz w:val="24"/>
          <w:szCs w:val="24"/>
        </w:rPr>
        <w:t>докладов, рефератов, создание презентаций</w:t>
      </w:r>
      <w:r w:rsidR="004B702D">
        <w:rPr>
          <w:rFonts w:ascii="Times New Roman" w:hAnsi="Times New Roman"/>
          <w:sz w:val="24"/>
          <w:szCs w:val="24"/>
        </w:rPr>
        <w:t xml:space="preserve">, поиск и анализ информации в интернете </w:t>
      </w:r>
      <w:r w:rsidR="004B702D" w:rsidRPr="00C5171C">
        <w:rPr>
          <w:rFonts w:ascii="Times New Roman" w:hAnsi="Times New Roman"/>
          <w:sz w:val="24"/>
          <w:szCs w:val="24"/>
        </w:rPr>
        <w:t>и</w:t>
      </w:r>
      <w:r w:rsidR="00CD66C2">
        <w:rPr>
          <w:rFonts w:ascii="Times New Roman" w:hAnsi="Times New Roman"/>
          <w:sz w:val="24"/>
          <w:szCs w:val="24"/>
        </w:rPr>
        <w:t xml:space="preserve"> др.</w:t>
      </w:r>
    </w:p>
    <w:bookmarkEnd w:id="0"/>
    <w:p w:rsidR="00635252" w:rsidRDefault="00635252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7C02" w:rsidRDefault="009D7C02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7068" w:rsidRPr="00407068" w:rsidRDefault="00407068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</w:t>
      </w:r>
      <w:r w:rsidR="006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результаты: 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A610E8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A610E8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A610E8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sz w:val="24"/>
          <w:szCs w:val="24"/>
        </w:rPr>
        <w:t xml:space="preserve"> овладеет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10E8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sz w:val="24"/>
          <w:szCs w:val="24"/>
        </w:rPr>
        <w:t xml:space="preserve"> освоит</w:t>
      </w:r>
      <w:r w:rsidRPr="00A610E8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iCs/>
          <w:sz w:val="24"/>
          <w:szCs w:val="24"/>
        </w:rPr>
        <w:t xml:space="preserve"> приобретет</w:t>
      </w:r>
      <w:r w:rsidRPr="00A610E8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4B702D">
        <w:rPr>
          <w:rFonts w:ascii="Times New Roman" w:hAnsi="Times New Roman"/>
          <w:iCs/>
          <w:sz w:val="24"/>
          <w:szCs w:val="24"/>
        </w:rPr>
        <w:t xml:space="preserve"> </w:t>
      </w:r>
      <w:r w:rsidRPr="00A610E8">
        <w:rPr>
          <w:rFonts w:ascii="Times New Roman" w:hAnsi="Times New Roman"/>
          <w:iCs/>
          <w:sz w:val="24"/>
          <w:szCs w:val="24"/>
        </w:rPr>
        <w:t>при выполнении учебных задач.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58E">
        <w:rPr>
          <w:rFonts w:ascii="Times New Roman" w:hAnsi="Times New Roman"/>
          <w:b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0358E" w:rsidRPr="00A610E8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lastRenderedPageBreak/>
        <w:t>осознанно использовать знания основных правил поведения в природе и основ здорового образа жизни в быту;</w:t>
      </w:r>
    </w:p>
    <w:p w:rsidR="0050358E" w:rsidRPr="00A610E8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0358E" w:rsidRPr="00A610E8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0358E" w:rsidRPr="0050358E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0358E" w:rsidRDefault="0050358E" w:rsidP="005B3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10D" w:rsidRPr="005B310D" w:rsidRDefault="0050358E" w:rsidP="007A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</w:t>
      </w:r>
      <w:r w:rsidR="005B310D" w:rsidRPr="005B310D">
        <w:rPr>
          <w:rFonts w:ascii="Times New Roman" w:hAnsi="Times New Roman"/>
          <w:b/>
          <w:sz w:val="24"/>
          <w:szCs w:val="24"/>
        </w:rPr>
        <w:t>тся: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5B310D" w:rsidRPr="005B310D" w:rsidRDefault="005B310D" w:rsidP="00D07B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10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A5F27" w:rsidRDefault="007A5F27" w:rsidP="007E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10D" w:rsidRPr="005B310D" w:rsidRDefault="0050358E" w:rsidP="007E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получи</w:t>
      </w:r>
      <w:r w:rsidR="002B343F">
        <w:rPr>
          <w:rFonts w:ascii="Times New Roman" w:hAnsi="Times New Roman"/>
          <w:b/>
          <w:sz w:val="24"/>
          <w:szCs w:val="24"/>
        </w:rPr>
        <w:t xml:space="preserve">т </w:t>
      </w:r>
      <w:r w:rsidR="005B310D" w:rsidRPr="005B310D">
        <w:rPr>
          <w:rFonts w:ascii="Times New Roman" w:hAnsi="Times New Roman"/>
          <w:b/>
          <w:sz w:val="24"/>
          <w:szCs w:val="24"/>
        </w:rPr>
        <w:t>возможность научиться: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310D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B310D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310D">
        <w:rPr>
          <w:rFonts w:ascii="Times New Roman" w:hAnsi="Times New Roman"/>
          <w:i/>
          <w:sz w:val="24"/>
          <w:szCs w:val="24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310D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310D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310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310D" w:rsidRPr="005B310D" w:rsidRDefault="005B310D" w:rsidP="00D07B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310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07B9F" w:rsidRDefault="00D07B9F" w:rsidP="00407D45">
      <w:pPr>
        <w:pStyle w:val="a3"/>
        <w:spacing w:before="0" w:beforeAutospacing="0" w:after="0" w:afterAutospacing="0"/>
        <w:ind w:firstLine="709"/>
        <w:rPr>
          <w:rStyle w:val="ae"/>
          <w:b/>
          <w:bCs/>
        </w:rPr>
      </w:pPr>
    </w:p>
    <w:p w:rsidR="003B63B7" w:rsidRPr="0070418D" w:rsidRDefault="003B63B7" w:rsidP="003B63B7">
      <w:pPr>
        <w:spacing w:after="0" w:line="240" w:lineRule="auto"/>
        <w:ind w:left="720"/>
        <w:rPr>
          <w:rStyle w:val="ae"/>
          <w:rFonts w:ascii="Times New Roman" w:hAnsi="Times New Roman"/>
          <w:i w:val="0"/>
          <w:iCs w:val="0"/>
          <w:szCs w:val="24"/>
        </w:rPr>
      </w:pPr>
      <w:r>
        <w:rPr>
          <w:rStyle w:val="ae"/>
          <w:rFonts w:ascii="Times New Roman" w:eastAsia="Times New Roman" w:hAnsi="Times New Roman"/>
          <w:b/>
          <w:bCs/>
          <w:i w:val="0"/>
          <w:szCs w:val="24"/>
        </w:rPr>
        <w:t xml:space="preserve">Обучающийся </w:t>
      </w:r>
      <w:r w:rsidRPr="0070418D">
        <w:rPr>
          <w:rStyle w:val="ae"/>
          <w:rFonts w:ascii="Times New Roman" w:eastAsia="Times New Roman" w:hAnsi="Times New Roman"/>
          <w:b/>
          <w:bCs/>
          <w:i w:val="0"/>
          <w:szCs w:val="24"/>
        </w:rPr>
        <w:t>научится:</w:t>
      </w:r>
    </w:p>
    <w:p w:rsidR="00407D45" w:rsidRPr="00A610E8" w:rsidRDefault="00407D45" w:rsidP="003B63B7">
      <w:pPr>
        <w:pStyle w:val="a3"/>
        <w:spacing w:before="0" w:beforeAutospacing="0" w:after="0" w:afterAutospacing="0"/>
        <w:ind w:firstLine="709"/>
        <w:jc w:val="both"/>
      </w:pPr>
      <w:r w:rsidRPr="00A610E8">
        <w:rPr>
          <w:rStyle w:val="ae"/>
          <w:b/>
          <w:bCs/>
        </w:rPr>
        <w:t xml:space="preserve">1. </w:t>
      </w:r>
      <w:r w:rsidR="003B63B7">
        <w:rPr>
          <w:rStyle w:val="ae"/>
          <w:b/>
          <w:bCs/>
        </w:rPr>
        <w:tab/>
      </w:r>
      <w:proofErr w:type="gramStart"/>
      <w:r w:rsidRPr="00A610E8">
        <w:rPr>
          <w:rStyle w:val="ae"/>
          <w:b/>
          <w:bCs/>
        </w:rPr>
        <w:t>В</w:t>
      </w:r>
      <w:proofErr w:type="gramEnd"/>
      <w:r w:rsidRPr="00A610E8">
        <w:rPr>
          <w:rStyle w:val="ae"/>
          <w:b/>
          <w:bCs/>
        </w:rPr>
        <w:t xml:space="preserve"> познавательной (интеллектуальной) сфере:</w:t>
      </w:r>
    </w:p>
    <w:p w:rsidR="00407D45" w:rsidRPr="003B63B7" w:rsidRDefault="00407D45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находить информацию об основных группах заболеваний населения, имеющих этнические и природные особенности их возникновения;</w:t>
      </w:r>
    </w:p>
    <w:p w:rsidR="00407D45" w:rsidRPr="003B63B7" w:rsidRDefault="00407D45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находить информацию об основных продуктах питания жителей республики.</w:t>
      </w:r>
    </w:p>
    <w:p w:rsidR="00407D45" w:rsidRPr="00A610E8" w:rsidRDefault="00407D45" w:rsidP="003B63B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Style w:val="ae"/>
          <w:rFonts w:ascii="Times New Roman" w:hAnsi="Times New Roman"/>
          <w:b/>
          <w:bCs/>
          <w:szCs w:val="24"/>
        </w:rPr>
        <w:t>В ценностно-ориентационной сфере:</w:t>
      </w:r>
    </w:p>
    <w:p w:rsidR="00407D45" w:rsidRPr="003B63B7" w:rsidRDefault="00EF6A09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знать</w:t>
      </w:r>
      <w:r w:rsidR="00407D45" w:rsidRPr="003B63B7">
        <w:rPr>
          <w:rFonts w:ascii="Times New Roman" w:hAnsi="Times New Roman"/>
          <w:sz w:val="24"/>
          <w:szCs w:val="24"/>
        </w:rPr>
        <w:t xml:space="preserve"> основ</w:t>
      </w:r>
      <w:r w:rsidRPr="003B63B7">
        <w:rPr>
          <w:rFonts w:ascii="Times New Roman" w:hAnsi="Times New Roman"/>
          <w:sz w:val="24"/>
          <w:szCs w:val="24"/>
        </w:rPr>
        <w:t>ы</w:t>
      </w:r>
      <w:r w:rsidR="00407D45" w:rsidRPr="003B63B7">
        <w:rPr>
          <w:rFonts w:ascii="Times New Roman" w:hAnsi="Times New Roman"/>
          <w:sz w:val="24"/>
          <w:szCs w:val="24"/>
        </w:rPr>
        <w:t xml:space="preserve"> здорового образа жизни;</w:t>
      </w:r>
    </w:p>
    <w:p w:rsidR="00407D45" w:rsidRPr="003B63B7" w:rsidRDefault="00407D45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анализ</w:t>
      </w:r>
      <w:r w:rsidR="00EF6A09" w:rsidRPr="003B63B7">
        <w:rPr>
          <w:rFonts w:ascii="Times New Roman" w:hAnsi="Times New Roman"/>
          <w:sz w:val="24"/>
          <w:szCs w:val="24"/>
        </w:rPr>
        <w:t>ировать и оценивать антропогенное</w:t>
      </w:r>
      <w:r w:rsidRPr="003B63B7">
        <w:rPr>
          <w:rFonts w:ascii="Times New Roman" w:hAnsi="Times New Roman"/>
          <w:sz w:val="24"/>
          <w:szCs w:val="24"/>
        </w:rPr>
        <w:t xml:space="preserve"> воздейст</w:t>
      </w:r>
      <w:r w:rsidR="00EF6A09" w:rsidRPr="003B63B7">
        <w:rPr>
          <w:rFonts w:ascii="Times New Roman" w:hAnsi="Times New Roman"/>
          <w:sz w:val="24"/>
          <w:szCs w:val="24"/>
        </w:rPr>
        <w:t>вие на природу, влияние</w:t>
      </w:r>
      <w:r w:rsidRPr="003B63B7">
        <w:rPr>
          <w:rFonts w:ascii="Times New Roman" w:hAnsi="Times New Roman"/>
          <w:sz w:val="24"/>
          <w:szCs w:val="24"/>
        </w:rPr>
        <w:t xml:space="preserve"> факторов риска на здоровье человека.</w:t>
      </w:r>
    </w:p>
    <w:p w:rsidR="00407D45" w:rsidRPr="00A610E8" w:rsidRDefault="00407D45" w:rsidP="003B63B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Style w:val="ae"/>
          <w:rFonts w:ascii="Times New Roman" w:hAnsi="Times New Roman"/>
          <w:b/>
          <w:bCs/>
          <w:szCs w:val="24"/>
        </w:rPr>
        <w:t>В сфере трудовой деятельности:</w:t>
      </w:r>
    </w:p>
    <w:p w:rsidR="00EF6A09" w:rsidRPr="003B63B7" w:rsidRDefault="00EF6A09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знать и соблюдать</w:t>
      </w:r>
      <w:r w:rsidR="00407D45" w:rsidRPr="003B63B7">
        <w:rPr>
          <w:rFonts w:ascii="Times New Roman" w:hAnsi="Times New Roman"/>
          <w:sz w:val="24"/>
          <w:szCs w:val="24"/>
        </w:rPr>
        <w:t xml:space="preserve"> правил</w:t>
      </w:r>
      <w:r w:rsidRPr="003B63B7">
        <w:rPr>
          <w:rFonts w:ascii="Times New Roman" w:hAnsi="Times New Roman"/>
          <w:sz w:val="24"/>
          <w:szCs w:val="24"/>
        </w:rPr>
        <w:t>а</w:t>
      </w:r>
      <w:r w:rsidR="00407D45" w:rsidRPr="003B63B7">
        <w:rPr>
          <w:rFonts w:ascii="Times New Roman" w:hAnsi="Times New Roman"/>
          <w:sz w:val="24"/>
          <w:szCs w:val="24"/>
        </w:rPr>
        <w:t xml:space="preserve"> работы в кабинете биологии </w:t>
      </w:r>
    </w:p>
    <w:p w:rsidR="00407D45" w:rsidRPr="003B63B7" w:rsidRDefault="00407D45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с</w:t>
      </w:r>
      <w:r w:rsidR="00EF6A09" w:rsidRPr="003B63B7">
        <w:rPr>
          <w:rFonts w:ascii="Times New Roman" w:hAnsi="Times New Roman"/>
          <w:sz w:val="24"/>
          <w:szCs w:val="24"/>
        </w:rPr>
        <w:t xml:space="preserve">облюдать </w:t>
      </w:r>
      <w:r w:rsidRPr="003B63B7">
        <w:rPr>
          <w:rFonts w:ascii="Times New Roman" w:hAnsi="Times New Roman"/>
          <w:sz w:val="24"/>
          <w:szCs w:val="24"/>
        </w:rPr>
        <w:t>правил</w:t>
      </w:r>
      <w:r w:rsidR="00EF6A09" w:rsidRPr="003B63B7">
        <w:rPr>
          <w:rFonts w:ascii="Times New Roman" w:hAnsi="Times New Roman"/>
          <w:sz w:val="24"/>
          <w:szCs w:val="24"/>
        </w:rPr>
        <w:t>а</w:t>
      </w:r>
      <w:r w:rsidRPr="003B63B7">
        <w:rPr>
          <w:rFonts w:ascii="Times New Roman" w:hAnsi="Times New Roman"/>
          <w:sz w:val="24"/>
          <w:szCs w:val="24"/>
        </w:rPr>
        <w:t xml:space="preserve"> работы с биологическими приборами и инструментами (лупы, микроскопы) при изучении </w:t>
      </w:r>
      <w:r w:rsidR="00EF6A09" w:rsidRPr="003B63B7">
        <w:rPr>
          <w:rFonts w:ascii="Times New Roman" w:hAnsi="Times New Roman"/>
          <w:sz w:val="24"/>
          <w:szCs w:val="24"/>
        </w:rPr>
        <w:t>строения тела человека</w:t>
      </w:r>
    </w:p>
    <w:p w:rsidR="00407D45" w:rsidRPr="00A610E8" w:rsidRDefault="00407D45" w:rsidP="003B63B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Style w:val="ae"/>
          <w:rFonts w:ascii="Times New Roman" w:hAnsi="Times New Roman"/>
          <w:b/>
          <w:bCs/>
          <w:szCs w:val="24"/>
        </w:rPr>
        <w:t>В сфере физической деятельности:</w:t>
      </w:r>
    </w:p>
    <w:p w:rsidR="00407D45" w:rsidRPr="003B63B7" w:rsidRDefault="00EF6A09" w:rsidP="003B63B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B7">
        <w:rPr>
          <w:rFonts w:ascii="Times New Roman" w:hAnsi="Times New Roman"/>
          <w:sz w:val="24"/>
          <w:szCs w:val="24"/>
        </w:rPr>
        <w:t>Оказывать первую помощь</w:t>
      </w:r>
      <w:r w:rsidR="00407D45" w:rsidRPr="003B63B7">
        <w:rPr>
          <w:rFonts w:ascii="Times New Roman" w:hAnsi="Times New Roman"/>
          <w:sz w:val="24"/>
          <w:szCs w:val="24"/>
        </w:rPr>
        <w:t xml:space="preserve"> при простудных заболеваниях, ожогах, обморожениях, травмах, спасении утопающего; рационал</w:t>
      </w:r>
      <w:r w:rsidRPr="003B63B7">
        <w:rPr>
          <w:rFonts w:ascii="Times New Roman" w:hAnsi="Times New Roman"/>
          <w:sz w:val="24"/>
          <w:szCs w:val="24"/>
        </w:rPr>
        <w:t>ьной организации труда и отдыха</w:t>
      </w:r>
      <w:r w:rsidR="00D07B9F" w:rsidRPr="003B63B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07B9F" w:rsidRPr="003B63B7">
        <w:rPr>
          <w:rFonts w:ascii="Times New Roman" w:hAnsi="Times New Roman"/>
          <w:sz w:val="24"/>
          <w:szCs w:val="24"/>
        </w:rPr>
        <w:t>проведить</w:t>
      </w:r>
      <w:proofErr w:type="spellEnd"/>
      <w:r w:rsidR="00D07B9F" w:rsidRPr="003B63B7">
        <w:rPr>
          <w:rFonts w:ascii="Times New Roman" w:hAnsi="Times New Roman"/>
          <w:sz w:val="24"/>
          <w:szCs w:val="24"/>
        </w:rPr>
        <w:t xml:space="preserve"> наблюдения</w:t>
      </w:r>
      <w:r w:rsidR="00407D45" w:rsidRPr="003B63B7">
        <w:rPr>
          <w:rFonts w:ascii="Times New Roman" w:hAnsi="Times New Roman"/>
          <w:sz w:val="24"/>
          <w:szCs w:val="24"/>
        </w:rPr>
        <w:t xml:space="preserve"> за состоянием собственного организма.</w:t>
      </w:r>
    </w:p>
    <w:p w:rsidR="00B95E63" w:rsidRDefault="00B95E63" w:rsidP="003B63B7">
      <w:pPr>
        <w:jc w:val="both"/>
        <w:rPr>
          <w:rFonts w:ascii="Times New Roman" w:hAnsi="Times New Roman"/>
          <w:b/>
          <w:sz w:val="28"/>
          <w:szCs w:val="28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D45" w:rsidRDefault="00407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9F" w:rsidRDefault="00D07B9F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7E0D45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B458A" w:rsidRPr="00CE5D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0D45" w:rsidRDefault="007E0D45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7B0814">
        <w:rPr>
          <w:rFonts w:ascii="Times New Roman" w:eastAsia="Calibri" w:hAnsi="Times New Roman"/>
          <w:b/>
          <w:sz w:val="26"/>
          <w:szCs w:val="26"/>
        </w:rPr>
        <w:t>Раздел 1. Введение. Науки, изучающие организм человека (2 ч)</w:t>
      </w: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0814">
        <w:rPr>
          <w:rFonts w:ascii="Times New Roman" w:eastAsia="Calibri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0814">
        <w:rPr>
          <w:rFonts w:ascii="Times New Roman" w:eastAsia="Calibri" w:hAnsi="Times New Roman"/>
          <w:b/>
          <w:sz w:val="24"/>
          <w:szCs w:val="24"/>
        </w:rPr>
        <w:t>Раздел 2. Происхождение человека (3 ч)</w:t>
      </w: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0814">
        <w:rPr>
          <w:rFonts w:ascii="Times New Roman" w:eastAsia="Calibri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B081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0814">
        <w:rPr>
          <w:rFonts w:ascii="Times New Roman" w:eastAsia="Calibri" w:hAnsi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A22DE5" w:rsidRPr="007B081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606D" w:rsidRDefault="00A22DE5" w:rsidP="00F70E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0814">
        <w:rPr>
          <w:rFonts w:ascii="Times New Roman" w:eastAsia="Calibri" w:hAnsi="Times New Roman"/>
          <w:b/>
          <w:sz w:val="24"/>
          <w:szCs w:val="24"/>
        </w:rPr>
        <w:t xml:space="preserve">Раздел 3. Строение </w:t>
      </w:r>
      <w:r w:rsidR="00C3606D">
        <w:rPr>
          <w:rFonts w:ascii="Times New Roman" w:eastAsia="Calibri" w:hAnsi="Times New Roman"/>
          <w:b/>
          <w:sz w:val="24"/>
          <w:szCs w:val="24"/>
        </w:rPr>
        <w:t xml:space="preserve">и функции </w:t>
      </w:r>
      <w:r w:rsidRPr="007B0814">
        <w:rPr>
          <w:rFonts w:ascii="Times New Roman" w:eastAsia="Calibri" w:hAnsi="Times New Roman"/>
          <w:b/>
          <w:sz w:val="24"/>
          <w:szCs w:val="24"/>
        </w:rPr>
        <w:t>организма (5 ч)</w:t>
      </w:r>
    </w:p>
    <w:p w:rsidR="00A22DE5" w:rsidRPr="00C3606D" w:rsidRDefault="00A22DE5" w:rsidP="00F70E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Разложение пероксида водорода ферментом каталазой.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06D">
        <w:rPr>
          <w:rFonts w:ascii="Times New Roman" w:eastAsia="Calibri" w:hAnsi="Times New Roman"/>
          <w:sz w:val="24"/>
          <w:szCs w:val="24"/>
        </w:rPr>
        <w:t>Самонаблюдение</w:t>
      </w:r>
      <w:r w:rsidRPr="00C70C0E">
        <w:rPr>
          <w:rFonts w:ascii="Times New Roman" w:eastAsia="Calibri" w:hAnsi="Times New Roman"/>
          <w:sz w:val="24"/>
          <w:szCs w:val="24"/>
        </w:rPr>
        <w:t>мигательного рефлекса и условия его проявления и торможения. Коленный рефлекс и др.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70C0E">
        <w:rPr>
          <w:rFonts w:ascii="Times New Roman" w:eastAsia="Calibri" w:hAnsi="Times New Roman"/>
          <w:b/>
          <w:sz w:val="24"/>
          <w:szCs w:val="24"/>
        </w:rPr>
        <w:t>Раздел 4. Опорно-двигательная система (8 ч)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 xml:space="preserve">Скелет и мышцы, их функции. Химический состав костей, их макро_ и </w:t>
      </w:r>
      <w:proofErr w:type="spellStart"/>
      <w:r w:rsidRPr="00C70C0E">
        <w:rPr>
          <w:rFonts w:ascii="Times New Roman" w:eastAsia="Calibri" w:hAnsi="Times New Roman"/>
          <w:sz w:val="24"/>
          <w:szCs w:val="24"/>
        </w:rPr>
        <w:t>микростроение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C70C0E">
        <w:rPr>
          <w:rFonts w:ascii="Times New Roman" w:eastAsia="Calibri" w:hAnsi="Times New Roman"/>
          <w:sz w:val="24"/>
          <w:szCs w:val="24"/>
        </w:rPr>
        <w:t>прямохождению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70C0E">
        <w:rPr>
          <w:rFonts w:ascii="Times New Roman" w:eastAsia="Calibri" w:hAnsi="Times New Roman"/>
          <w:sz w:val="24"/>
          <w:szCs w:val="24"/>
        </w:rPr>
        <w:t>полуподвижные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>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предупреждение и исправление. Первая помощь при ушибах, переломах костей и вывихах суставов.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lastRenderedPageBreak/>
        <w:t>Утомление при статической и динамической работе.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Выявление нарушений осанки.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Выявление плоскостопия (выполняется дома).</w:t>
      </w:r>
    </w:p>
    <w:p w:rsidR="00A22DE5" w:rsidRPr="00C70C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E901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9010E">
        <w:rPr>
          <w:rFonts w:ascii="Times New Roman" w:eastAsia="Calibri" w:hAnsi="Times New Roman"/>
          <w:b/>
          <w:sz w:val="24"/>
          <w:szCs w:val="24"/>
        </w:rPr>
        <w:t xml:space="preserve">Раздел </w:t>
      </w:r>
      <w:r w:rsidR="00C3606D">
        <w:rPr>
          <w:rFonts w:ascii="Times New Roman" w:eastAsia="Calibri" w:hAnsi="Times New Roman"/>
          <w:b/>
          <w:sz w:val="24"/>
          <w:szCs w:val="24"/>
        </w:rPr>
        <w:t>5. Внутренняя среда организма (3</w:t>
      </w:r>
      <w:r w:rsidRPr="00E9010E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E901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010E">
        <w:rPr>
          <w:rFonts w:ascii="Times New Roman" w:eastAsia="Calibri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A22DE5" w:rsidRPr="00E901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010E">
        <w:rPr>
          <w:rFonts w:ascii="Times New Roman" w:eastAsia="Calibri" w:hAnsi="Times New Roman"/>
          <w:sz w:val="24"/>
          <w:szCs w:val="24"/>
        </w:rPr>
        <w:t xml:space="preserve">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E9010E">
        <w:rPr>
          <w:rFonts w:ascii="Times New Roman" w:eastAsia="Calibri" w:hAnsi="Times New Roman"/>
          <w:sz w:val="24"/>
          <w:szCs w:val="24"/>
        </w:rPr>
        <w:t>И</w:t>
      </w:r>
      <w:proofErr w:type="spellEnd"/>
      <w:r w:rsidRPr="00E9010E">
        <w:rPr>
          <w:rFonts w:ascii="Times New Roman" w:eastAsia="Calibri" w:hAnsi="Times New Roman"/>
          <w:sz w:val="24"/>
          <w:szCs w:val="24"/>
        </w:rPr>
        <w:t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Pr="00E9010E">
        <w:rPr>
          <w:rFonts w:ascii="Times New Roman" w:eastAsia="Calibri" w:hAnsi="Times New Roman"/>
          <w:sz w:val="24"/>
          <w:szCs w:val="24"/>
        </w:rPr>
        <w:t>фактор. Пересадка органов и тканей.</w:t>
      </w:r>
    </w:p>
    <w:p w:rsidR="00A22DE5" w:rsidRPr="00E9010E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9010E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010E">
        <w:rPr>
          <w:rFonts w:ascii="Times New Roman" w:eastAsia="Calibri" w:hAnsi="Times New Roman"/>
          <w:sz w:val="24"/>
          <w:szCs w:val="24"/>
        </w:rPr>
        <w:t>Рассматривание крови человека и лягушки под микроскопом.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85019B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5019B">
        <w:rPr>
          <w:rFonts w:ascii="Times New Roman" w:eastAsia="Calibri" w:hAnsi="Times New Roman"/>
          <w:b/>
          <w:sz w:val="24"/>
          <w:szCs w:val="24"/>
        </w:rPr>
        <w:t xml:space="preserve">Раздел 6. </w:t>
      </w:r>
      <w:r w:rsidR="00C3606D">
        <w:rPr>
          <w:rFonts w:ascii="Times New Roman" w:eastAsia="Calibri" w:hAnsi="Times New Roman"/>
          <w:b/>
          <w:sz w:val="24"/>
          <w:szCs w:val="24"/>
        </w:rPr>
        <w:t xml:space="preserve">Транспорт веществ. </w:t>
      </w:r>
      <w:r w:rsidRPr="006E7F24">
        <w:rPr>
          <w:rFonts w:ascii="Times New Roman" w:eastAsia="Calibri" w:hAnsi="Times New Roman"/>
          <w:b/>
          <w:sz w:val="24"/>
          <w:szCs w:val="24"/>
        </w:rPr>
        <w:t>Кровеносная и ли</w:t>
      </w:r>
      <w:r w:rsidR="00C3606D">
        <w:rPr>
          <w:rFonts w:ascii="Times New Roman" w:eastAsia="Calibri" w:hAnsi="Times New Roman"/>
          <w:b/>
          <w:sz w:val="24"/>
          <w:szCs w:val="24"/>
        </w:rPr>
        <w:t>мфатическая системы организма (6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Определение скорости кровотока в сосудах ногтевого ложа.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Опыты, выявляющие природу пульса.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Функциональная проба: реакция сердечнососудистой системы на дозированную нагрузку.</w:t>
      </w:r>
    </w:p>
    <w:p w:rsidR="00C3606D" w:rsidRPr="006E7F24" w:rsidRDefault="00C3606D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06D">
        <w:rPr>
          <w:rFonts w:ascii="Times New Roman" w:eastAsia="Calibri" w:hAnsi="Times New Roman"/>
          <w:sz w:val="24"/>
          <w:szCs w:val="24"/>
        </w:rPr>
        <w:t>Самонаблюдения:</w:t>
      </w:r>
      <w:r w:rsidRPr="006E7F24">
        <w:rPr>
          <w:rFonts w:ascii="Times New Roman" w:eastAsia="Calibri" w:hAnsi="Times New Roman"/>
          <w:sz w:val="24"/>
          <w:szCs w:val="24"/>
        </w:rPr>
        <w:t>Положение венозных клапанов в опущенной и поднятой руке.</w:t>
      </w:r>
    </w:p>
    <w:p w:rsidR="00C3606D" w:rsidRPr="006E7F24" w:rsidRDefault="00C3606D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Изменения в тканях при перетяжках, затрудняющих кровообращение.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6E7F24" w:rsidRDefault="00C3606D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Раздел 7. Дыхание (4</w:t>
      </w:r>
      <w:r w:rsidR="00A22DE5"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помощьутопающему, при удушении и заваливании землёй,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электротравме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</w:t>
      </w:r>
      <w:r w:rsidRPr="006E7F24">
        <w:rPr>
          <w:rFonts w:ascii="Times New Roman" w:eastAsia="Calibri" w:hAnsi="Times New Roman"/>
          <w:sz w:val="24"/>
          <w:szCs w:val="24"/>
        </w:rPr>
        <w:lastRenderedPageBreak/>
        <w:t>по обнаружению углекислого газа в выдыхаемом воздухе. Измерение жизненной ёмкости лёгких. Приёмыискусственного дыхания.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Pr="00617D69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C3BB3">
        <w:rPr>
          <w:rFonts w:ascii="Times New Roman" w:eastAsia="Calibri" w:hAnsi="Times New Roman"/>
          <w:sz w:val="24"/>
          <w:szCs w:val="24"/>
        </w:rPr>
        <w:t>Определение частоты дыхания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8C3BB3">
        <w:rPr>
          <w:rFonts w:ascii="Times New Roman" w:eastAsia="Calibri" w:hAnsi="Times New Roman"/>
          <w:sz w:val="24"/>
          <w:szCs w:val="24"/>
        </w:rPr>
        <w:t>Измерение</w:t>
      </w:r>
      <w:r w:rsidRPr="00617D69">
        <w:rPr>
          <w:rFonts w:ascii="Times New Roman" w:eastAsia="Calibri" w:hAnsi="Times New Roman"/>
          <w:sz w:val="24"/>
          <w:szCs w:val="24"/>
        </w:rPr>
        <w:t xml:space="preserve"> обхвата грудной клетки в состоянии вдоха и выдоха.</w:t>
      </w:r>
    </w:p>
    <w:p w:rsidR="00A22DE5" w:rsidRPr="00617D69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17D69">
        <w:rPr>
          <w:rFonts w:ascii="Times New Roman" w:eastAsia="Calibri" w:hAnsi="Times New Roman"/>
          <w:sz w:val="24"/>
          <w:szCs w:val="24"/>
        </w:rPr>
        <w:t>Функциональные пробы с задержкой дыхания на вдохе и выдохе.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>Раздел 8. Пищеварение (6 ч)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Торс человека.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C3606D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Действие ферментов слюны на крахмал. 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Самонаблюдения: определение положения слюнных желёз, движение гортани при глотании.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>Раздел 9. Обмен веществ и энергии (3 ч)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Обмен веществ и энергии</w:t>
      </w:r>
      <w:r>
        <w:rPr>
          <w:rFonts w:ascii="Times New Roman" w:eastAsia="Calibri" w:hAnsi="Times New Roman"/>
          <w:sz w:val="24"/>
          <w:szCs w:val="24"/>
        </w:rPr>
        <w:t>-</w:t>
      </w:r>
      <w:r w:rsidRPr="006E7F24">
        <w:rPr>
          <w:rFonts w:ascii="Times New Roman" w:eastAsia="Calibri" w:hAnsi="Times New Roman"/>
          <w:sz w:val="24"/>
          <w:szCs w:val="24"/>
        </w:rPr>
        <w:t xml:space="preserve"> основное свойство всехживых существ. Пластический и энергетический обмен.Обмен белков, жиров, углеводов, воды и минеральных солей. Заменимые и незаменимые аминокислоты, микро имакроэлементы. Роль ферментов в обмене веществ. Витами</w:t>
      </w:r>
      <w:r>
        <w:rPr>
          <w:rFonts w:ascii="Times New Roman" w:eastAsia="Calibri" w:hAnsi="Times New Roman"/>
          <w:sz w:val="24"/>
          <w:szCs w:val="24"/>
        </w:rPr>
        <w:t>н</w:t>
      </w:r>
      <w:r w:rsidRPr="006E7F24">
        <w:rPr>
          <w:rFonts w:ascii="Times New Roman" w:eastAsia="Calibri" w:hAnsi="Times New Roman"/>
          <w:sz w:val="24"/>
          <w:szCs w:val="24"/>
        </w:rPr>
        <w:t xml:space="preserve">ы.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Энергозатраты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Установление зависимости между нагрузкой и уровнемэнергетического обмена по результатам функциональнойпробы с задержкой дыхания до и после нагрузки. Составление пищевых рационо</w:t>
      </w:r>
      <w:r w:rsidR="00C3606D">
        <w:rPr>
          <w:rFonts w:ascii="Times New Roman" w:eastAsia="Calibri" w:hAnsi="Times New Roman"/>
          <w:sz w:val="24"/>
          <w:szCs w:val="24"/>
        </w:rPr>
        <w:t xml:space="preserve">в в зависимости от </w:t>
      </w:r>
      <w:proofErr w:type="spellStart"/>
      <w:r w:rsidR="00C3606D">
        <w:rPr>
          <w:rFonts w:ascii="Times New Roman" w:eastAsia="Calibri" w:hAnsi="Times New Roman"/>
          <w:sz w:val="24"/>
          <w:szCs w:val="24"/>
        </w:rPr>
        <w:t>энергозатрат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>.</w:t>
      </w:r>
    </w:p>
    <w:p w:rsidR="007E0D45" w:rsidRPr="006E7F24" w:rsidRDefault="007E0D4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>Раздел 10. Покровные органы. Терморегуляция.</w:t>
      </w:r>
      <w:r w:rsidR="00F73DE6">
        <w:rPr>
          <w:rFonts w:ascii="Times New Roman" w:eastAsia="Calibri" w:hAnsi="Times New Roman"/>
          <w:b/>
          <w:sz w:val="24"/>
          <w:szCs w:val="24"/>
        </w:rPr>
        <w:t>Выделение (5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и работа почек. Нефроны. Первичная и конечная моча.Заболевания органов выделительной системы и их предупреждение.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Рельефная таблица «Строение кожи». Модель почки.Рельефная таблица «Органы выделения».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F73DE6" w:rsidRDefault="00F73DE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Pr="006E7F24">
        <w:rPr>
          <w:rFonts w:ascii="Times New Roman" w:eastAsia="Calibri" w:hAnsi="Times New Roman"/>
          <w:sz w:val="24"/>
          <w:szCs w:val="24"/>
        </w:rPr>
        <w:t>ассмотрение под лупой тыльной и</w:t>
      </w:r>
      <w:r>
        <w:rPr>
          <w:rFonts w:ascii="Times New Roman" w:eastAsia="Calibri" w:hAnsi="Times New Roman"/>
          <w:sz w:val="24"/>
          <w:szCs w:val="24"/>
        </w:rPr>
        <w:t xml:space="preserve"> ладонной поверхности кисти, строение волос и ногтей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Самонаблюдения: Определение типа кожи с помощью бумажной салфетки.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Определение совместимости шампуня с особенностямиместной воды.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A5F27" w:rsidRDefault="007A5F27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07D45" w:rsidRDefault="00407D4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07D45" w:rsidRDefault="00407D4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lastRenderedPageBreak/>
        <w:t>Раздел 11. Нервная система (</w:t>
      </w:r>
      <w:r>
        <w:rPr>
          <w:rFonts w:ascii="Times New Roman" w:eastAsia="Calibri" w:hAnsi="Times New Roman"/>
          <w:b/>
          <w:sz w:val="24"/>
          <w:szCs w:val="24"/>
        </w:rPr>
        <w:t>6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</w:t>
      </w:r>
      <w:r>
        <w:rPr>
          <w:rFonts w:ascii="Times New Roman" w:eastAsia="Calibri" w:hAnsi="Times New Roman"/>
          <w:sz w:val="24"/>
          <w:szCs w:val="24"/>
        </w:rPr>
        <w:t xml:space="preserve"> м</w:t>
      </w:r>
      <w:r w:rsidRPr="006E7F24">
        <w:rPr>
          <w:rFonts w:ascii="Times New Roman" w:eastAsia="Calibri" w:hAnsi="Times New Roman"/>
          <w:sz w:val="24"/>
          <w:szCs w:val="24"/>
        </w:rPr>
        <w:t>оста и мозжечка. Передний мозг. Функции промежуточного мозга и коры больших полушарий. Старая и новая корабольших полушарий головного мозга. Аналитико</w:t>
      </w:r>
      <w:r>
        <w:rPr>
          <w:rFonts w:ascii="Times New Roman" w:eastAsia="Calibri" w:hAnsi="Times New Roman"/>
          <w:sz w:val="24"/>
          <w:szCs w:val="24"/>
        </w:rPr>
        <w:t>-</w:t>
      </w:r>
      <w:r w:rsidRPr="006E7F24">
        <w:rPr>
          <w:rFonts w:ascii="Times New Roman" w:eastAsia="Calibri" w:hAnsi="Times New Roman"/>
          <w:sz w:val="24"/>
          <w:szCs w:val="24"/>
        </w:rPr>
        <w:t>синтетическая и замыкательная функции коры больших полушарийголовного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Модель головного мозга человека.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A22DE5" w:rsidRPr="006E7F24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Рефлексы продолговатого и среднего мозга.</w:t>
      </w:r>
    </w:p>
    <w:p w:rsidR="008A11A6" w:rsidRDefault="00F73DE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Изменение интенсивности и концентрации внимания</w:t>
      </w:r>
    </w:p>
    <w:p w:rsidR="00F73DE6" w:rsidRDefault="00F73DE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</w:t>
      </w:r>
      <w:r w:rsidR="00F73DE6">
        <w:rPr>
          <w:rFonts w:ascii="Times New Roman" w:eastAsia="Calibri" w:hAnsi="Times New Roman"/>
          <w:b/>
          <w:sz w:val="24"/>
          <w:szCs w:val="24"/>
        </w:rPr>
        <w:t>2. Анализаторы. Органы чувств (4</w:t>
      </w:r>
      <w:r w:rsidRPr="00351947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C224B1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224B1">
        <w:rPr>
          <w:rFonts w:ascii="Times New Roman" w:eastAsia="Calibri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A22DE5" w:rsidRPr="00C224B1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224B1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Обнаружение слепого пятна.</w:t>
      </w:r>
    </w:p>
    <w:p w:rsidR="00A22DE5" w:rsidRPr="00351947" w:rsidRDefault="00F73DE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Определение остроты слуха и зрения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13. Высшая нервная деятельность. Поведение. Психика (5 ч)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И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351947">
        <w:rPr>
          <w:rFonts w:ascii="Times New Roman" w:eastAsia="Calibri" w:hAnsi="Times New Roman"/>
          <w:sz w:val="24"/>
          <w:szCs w:val="24"/>
        </w:rPr>
        <w:t>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</w:t>
      </w:r>
      <w:r w:rsidRPr="00351947">
        <w:rPr>
          <w:rFonts w:ascii="Times New Roman" w:eastAsia="Calibri" w:hAnsi="Times New Roman"/>
          <w:sz w:val="24"/>
          <w:szCs w:val="24"/>
        </w:rPr>
        <w:lastRenderedPageBreak/>
        <w:t>и основные свойства. Причины рассеянности. Воспитание внимания, памяти, воли. Развитие наблюдательности и мышления.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изображения.Иллюзии установки. Выполнение тестов на наблюдательность и внимание, логическую и механическую память, консерватизм мышления и пр.</w:t>
      </w:r>
      <w:r w:rsidR="00F73DE6" w:rsidRPr="00351947">
        <w:rPr>
          <w:rFonts w:ascii="Times New Roman" w:eastAsia="Calibri" w:hAnsi="Times New Roman"/>
          <w:sz w:val="24"/>
          <w:szCs w:val="24"/>
        </w:rPr>
        <w:t>Тесты, определяющие тип темперамента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8A11A6" w:rsidRDefault="00F73DE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Оценка объема кратковременной памяти</w:t>
      </w:r>
    </w:p>
    <w:p w:rsidR="00F73DE6" w:rsidRDefault="00F73DE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14. Железы внутренней секреции(эндокринная система) (2 ч)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Гормоныполовых желёз, надпочечников и поджелудочной железы.Причины сахарного диабета.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8A11A6" w:rsidRDefault="008A11A6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15. Индивидуальное развитие организма</w:t>
      </w:r>
      <w:r w:rsidR="00F73DE6">
        <w:rPr>
          <w:rFonts w:ascii="Times New Roman" w:eastAsia="Calibri" w:hAnsi="Times New Roman"/>
          <w:b/>
          <w:sz w:val="24"/>
          <w:szCs w:val="24"/>
        </w:rPr>
        <w:t>(4</w:t>
      </w:r>
      <w:r w:rsidRPr="00351947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Жизненные циклы организмов. Бесполое и половоеразмножение.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Беременность и роды. Биогенетический закон Геккеля—</w:t>
      </w:r>
      <w:r>
        <w:rPr>
          <w:rFonts w:ascii="Times New Roman" w:eastAsia="Calibri" w:hAnsi="Times New Roman"/>
          <w:sz w:val="24"/>
          <w:szCs w:val="24"/>
        </w:rPr>
        <w:t>М</w:t>
      </w:r>
      <w:r w:rsidRPr="00351947">
        <w:rPr>
          <w:rFonts w:ascii="Times New Roman" w:eastAsia="Calibri" w:hAnsi="Times New Roman"/>
          <w:sz w:val="24"/>
          <w:szCs w:val="24"/>
        </w:rPr>
        <w:t xml:space="preserve">юллера и причины отступления от него. Влияние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наркогенных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веществ (табака, алкоголя, наркотиков) на развитие и здоровье человека. Наследственные и врождённыезаболевания. Заболевания, передающиеся половым путём:</w:t>
      </w:r>
    </w:p>
    <w:p w:rsidR="00A22DE5" w:rsidRPr="00351947" w:rsidRDefault="00A22DE5" w:rsidP="00F7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СПИД, сифилис и др.; их профилактика. Развитие ребёнкапосле рождения. Новорождённый и грудной ребёнок, уход заним. Половое созревание. Биологическая и социальная зрелость. Вред ранних половых контактов и абортов. Индивид иличность. Темперамент и характер. Самопознание, общественный образ жизни, межличностные отношения. Стадиивхождения личности в группу. Интересы, склонности, способности. Выбор жизненного пути.</w:t>
      </w:r>
    </w:p>
    <w:p w:rsidR="00635252" w:rsidRDefault="00635252" w:rsidP="00F7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F7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DE6" w:rsidRDefault="00F73DE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DE6" w:rsidRDefault="00F73DE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8A" w:rsidRPr="002B343F" w:rsidRDefault="00DB458A" w:rsidP="007E0D4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458A" w:rsidRPr="00194F1B" w:rsidRDefault="007E0D45" w:rsidP="00DB45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="00DB458A" w:rsidRPr="00194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ТЕМАТИЧЕСКОЕ ПЛАНИРОВАНИЕ </w:t>
      </w:r>
    </w:p>
    <w:p w:rsidR="000C1E33" w:rsidRPr="00DA1EDC" w:rsidRDefault="000C1E33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33" w:rsidRPr="00AC06E4" w:rsidRDefault="000C1E33" w:rsidP="000C1E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«Биология. Человек».</w:t>
      </w:r>
    </w:p>
    <w:p w:rsidR="000C1E33" w:rsidRPr="00AC06E4" w:rsidRDefault="000C1E33" w:rsidP="000C1E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класс.</w:t>
      </w:r>
    </w:p>
    <w:p w:rsidR="000C1E33" w:rsidRDefault="000C1E33" w:rsidP="00DC2C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C2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68 </w:t>
      </w: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часов, 2 часа в неделю)</w:t>
      </w:r>
    </w:p>
    <w:p w:rsidR="000E3EAB" w:rsidRPr="00194F1B" w:rsidRDefault="000E3EAB" w:rsidP="000E3E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843"/>
        <w:gridCol w:w="1842"/>
      </w:tblGrid>
      <w:tr w:rsidR="000E3EAB" w:rsidRPr="001D437B" w:rsidTr="00412495">
        <w:trPr>
          <w:trHeight w:val="507"/>
        </w:trPr>
        <w:tc>
          <w:tcPr>
            <w:tcW w:w="5070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842" w:type="dxa"/>
            <w:shd w:val="clear" w:color="auto" w:fill="auto"/>
          </w:tcPr>
          <w:p w:rsidR="002D646E" w:rsidRDefault="000E3EAB" w:rsidP="002D646E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D6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лабораторных</w:t>
            </w:r>
          </w:p>
          <w:p w:rsidR="000E3EAB" w:rsidRPr="001D437B" w:rsidRDefault="002D646E" w:rsidP="002D646E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="0041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EAB"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0E3EAB" w:rsidRPr="001D437B" w:rsidTr="00412495">
        <w:trPr>
          <w:trHeight w:val="583"/>
        </w:trPr>
        <w:tc>
          <w:tcPr>
            <w:tcW w:w="5070" w:type="dxa"/>
            <w:shd w:val="clear" w:color="auto" w:fill="auto"/>
          </w:tcPr>
          <w:p w:rsidR="000E3EAB" w:rsidRPr="001D437B" w:rsidRDefault="000E3EAB" w:rsidP="000E3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Науки, изучающие организм человека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EAB" w:rsidRPr="001D437B" w:rsidTr="00412495">
        <w:trPr>
          <w:trHeight w:val="581"/>
        </w:trPr>
        <w:tc>
          <w:tcPr>
            <w:tcW w:w="5070" w:type="dxa"/>
            <w:shd w:val="clear" w:color="auto" w:fill="auto"/>
          </w:tcPr>
          <w:p w:rsidR="000E3EAB" w:rsidRPr="00582C63" w:rsidRDefault="000E3EAB" w:rsidP="000E3EAB">
            <w:pPr>
              <w:rPr>
                <w:rFonts w:ascii="Times New Roman" w:eastAsia="Times New Roman" w:hAnsi="Times New Roman" w:cs="Times New Roman"/>
                <w:b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2. 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EAB" w:rsidRPr="001D437B" w:rsidTr="00412495">
        <w:trPr>
          <w:trHeight w:val="420"/>
        </w:trPr>
        <w:tc>
          <w:tcPr>
            <w:tcW w:w="5070" w:type="dxa"/>
            <w:shd w:val="clear" w:color="auto" w:fill="auto"/>
          </w:tcPr>
          <w:p w:rsidR="000E3EAB" w:rsidRPr="00582C63" w:rsidRDefault="000E3EAB" w:rsidP="000E3EA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3. 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Строение </w:t>
            </w:r>
            <w:r w:rsidR="002D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функции 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организма</w:t>
            </w:r>
            <w:r w:rsidR="002D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AB" w:rsidRPr="001D437B" w:rsidTr="00412495">
        <w:trPr>
          <w:trHeight w:val="420"/>
        </w:trPr>
        <w:tc>
          <w:tcPr>
            <w:tcW w:w="5070" w:type="dxa"/>
            <w:shd w:val="clear" w:color="auto" w:fill="auto"/>
          </w:tcPr>
          <w:p w:rsidR="000E3EAB" w:rsidRPr="00582C63" w:rsidRDefault="000E3EAB" w:rsidP="000E3E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4. 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EAB" w:rsidRPr="001D437B" w:rsidTr="00412495">
        <w:trPr>
          <w:trHeight w:val="915"/>
        </w:trPr>
        <w:tc>
          <w:tcPr>
            <w:tcW w:w="5070" w:type="dxa"/>
            <w:shd w:val="clear" w:color="auto" w:fill="auto"/>
          </w:tcPr>
          <w:p w:rsidR="000E3EAB" w:rsidRPr="002D646E" w:rsidRDefault="000E3EAB" w:rsidP="002D646E"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5. 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AB" w:rsidRPr="001D437B" w:rsidTr="00412495">
        <w:trPr>
          <w:trHeight w:val="921"/>
        </w:trPr>
        <w:tc>
          <w:tcPr>
            <w:tcW w:w="5070" w:type="dxa"/>
            <w:shd w:val="clear" w:color="auto" w:fill="auto"/>
          </w:tcPr>
          <w:p w:rsidR="000E3EAB" w:rsidRPr="002D646E" w:rsidRDefault="000E3EAB" w:rsidP="002D646E"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6. </w:t>
            </w:r>
            <w:r w:rsidR="002D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 веществ. Кровеносная и лимфатическая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AB" w:rsidRPr="001D437B" w:rsidTr="00412495">
        <w:trPr>
          <w:trHeight w:val="553"/>
        </w:trPr>
        <w:tc>
          <w:tcPr>
            <w:tcW w:w="5070" w:type="dxa"/>
            <w:shd w:val="clear" w:color="auto" w:fill="auto"/>
          </w:tcPr>
          <w:p w:rsidR="000E3EAB" w:rsidRPr="00582C63" w:rsidRDefault="000E3EAB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7. </w:t>
            </w:r>
            <w:r w:rsidR="002D646E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AB" w:rsidRPr="001D437B" w:rsidTr="00412495">
        <w:trPr>
          <w:trHeight w:val="900"/>
        </w:trPr>
        <w:tc>
          <w:tcPr>
            <w:tcW w:w="5070" w:type="dxa"/>
            <w:shd w:val="clear" w:color="auto" w:fill="auto"/>
          </w:tcPr>
          <w:p w:rsidR="000E3EAB" w:rsidRPr="00582C63" w:rsidRDefault="000E3EAB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8. </w:t>
            </w:r>
            <w:r w:rsidR="002D646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Пищеварение 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DC205D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3BA" w:rsidRPr="001D437B" w:rsidTr="00412495">
        <w:trPr>
          <w:trHeight w:val="900"/>
        </w:trPr>
        <w:tc>
          <w:tcPr>
            <w:tcW w:w="5070" w:type="dxa"/>
            <w:shd w:val="clear" w:color="auto" w:fill="auto"/>
          </w:tcPr>
          <w:p w:rsidR="00C853BA" w:rsidRPr="00582C63" w:rsidRDefault="00C853BA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Тема 9. Обмен веществ и энергии</w:t>
            </w:r>
          </w:p>
        </w:tc>
        <w:tc>
          <w:tcPr>
            <w:tcW w:w="1559" w:type="dxa"/>
            <w:shd w:val="clear" w:color="auto" w:fill="auto"/>
          </w:tcPr>
          <w:p w:rsidR="00C853BA" w:rsidRDefault="00C853BA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53BA" w:rsidRDefault="00C853BA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53BA" w:rsidRDefault="00C853BA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AB" w:rsidRPr="001D437B" w:rsidTr="00412495">
        <w:trPr>
          <w:trHeight w:val="480"/>
        </w:trPr>
        <w:tc>
          <w:tcPr>
            <w:tcW w:w="5070" w:type="dxa"/>
            <w:shd w:val="clear" w:color="auto" w:fill="auto"/>
          </w:tcPr>
          <w:p w:rsidR="000E3EAB" w:rsidRPr="00582C63" w:rsidRDefault="00C853BA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Тема 10</w:t>
            </w:r>
            <w:r w:rsidR="000E3EAB"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2D646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Покровные органы. Терморегуляция. Выделение. 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E3EAB" w:rsidRPr="001D437B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46E" w:rsidRPr="001D437B" w:rsidTr="00412495">
        <w:trPr>
          <w:trHeight w:val="480"/>
        </w:trPr>
        <w:tc>
          <w:tcPr>
            <w:tcW w:w="5070" w:type="dxa"/>
            <w:shd w:val="clear" w:color="auto" w:fill="auto"/>
          </w:tcPr>
          <w:p w:rsidR="002D646E" w:rsidRPr="00582C63" w:rsidRDefault="002D646E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</w:t>
            </w:r>
            <w:r w:rsidR="00C853BA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 Нервная система</w:t>
            </w:r>
          </w:p>
        </w:tc>
        <w:tc>
          <w:tcPr>
            <w:tcW w:w="1559" w:type="dxa"/>
            <w:shd w:val="clear" w:color="auto" w:fill="auto"/>
          </w:tcPr>
          <w:p w:rsidR="002D646E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D646E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646E" w:rsidRDefault="002D646E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46E" w:rsidRPr="001D437B" w:rsidTr="00412495">
        <w:trPr>
          <w:trHeight w:val="480"/>
        </w:trPr>
        <w:tc>
          <w:tcPr>
            <w:tcW w:w="5070" w:type="dxa"/>
            <w:shd w:val="clear" w:color="auto" w:fill="auto"/>
          </w:tcPr>
          <w:p w:rsidR="002D646E" w:rsidRPr="00582C63" w:rsidRDefault="00C853BA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Тема 12. Анализаторы.</w:t>
            </w:r>
          </w:p>
        </w:tc>
        <w:tc>
          <w:tcPr>
            <w:tcW w:w="1559" w:type="dxa"/>
            <w:shd w:val="clear" w:color="auto" w:fill="auto"/>
          </w:tcPr>
          <w:p w:rsidR="002D646E" w:rsidRDefault="001E7133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D646E" w:rsidRDefault="001E7133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46E" w:rsidRDefault="001E7133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133" w:rsidRPr="001D437B" w:rsidTr="00412495">
        <w:trPr>
          <w:trHeight w:val="480"/>
        </w:trPr>
        <w:tc>
          <w:tcPr>
            <w:tcW w:w="5070" w:type="dxa"/>
            <w:shd w:val="clear" w:color="auto" w:fill="auto"/>
          </w:tcPr>
          <w:p w:rsidR="001E7133" w:rsidRDefault="001E7133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13. </w:t>
            </w:r>
            <w:r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Высшая нервная деятельность. Поведение, психика</w:t>
            </w:r>
          </w:p>
        </w:tc>
        <w:tc>
          <w:tcPr>
            <w:tcW w:w="1559" w:type="dxa"/>
            <w:shd w:val="clear" w:color="auto" w:fill="auto"/>
          </w:tcPr>
          <w:p w:rsidR="001E7133" w:rsidRDefault="001E7133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E7133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E7133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1CC" w:rsidRPr="001D437B" w:rsidTr="00412495">
        <w:trPr>
          <w:trHeight w:val="480"/>
        </w:trPr>
        <w:tc>
          <w:tcPr>
            <w:tcW w:w="5070" w:type="dxa"/>
            <w:shd w:val="clear" w:color="auto" w:fill="auto"/>
          </w:tcPr>
          <w:p w:rsidR="003971CC" w:rsidRDefault="007E0D45" w:rsidP="002D64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7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971CC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1559" w:type="dxa"/>
            <w:shd w:val="clear" w:color="auto" w:fill="auto"/>
          </w:tcPr>
          <w:p w:rsidR="003971CC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71CC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971CC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1CC" w:rsidRPr="001D437B" w:rsidTr="00412495">
        <w:trPr>
          <w:trHeight w:val="480"/>
        </w:trPr>
        <w:tc>
          <w:tcPr>
            <w:tcW w:w="5070" w:type="dxa"/>
            <w:shd w:val="clear" w:color="auto" w:fill="auto"/>
          </w:tcPr>
          <w:p w:rsidR="003971CC" w:rsidRPr="00AC06E4" w:rsidRDefault="007E0D45" w:rsidP="002D6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15. </w:t>
            </w:r>
            <w:r w:rsidR="003971CC" w:rsidRPr="00AC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559" w:type="dxa"/>
            <w:shd w:val="clear" w:color="auto" w:fill="auto"/>
          </w:tcPr>
          <w:p w:rsidR="003971CC" w:rsidRDefault="00DA1ED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71CC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971CC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EAB" w:rsidRPr="001D437B" w:rsidTr="00412495">
        <w:trPr>
          <w:trHeight w:val="450"/>
        </w:trPr>
        <w:tc>
          <w:tcPr>
            <w:tcW w:w="5070" w:type="dxa"/>
            <w:shd w:val="clear" w:color="auto" w:fill="auto"/>
          </w:tcPr>
          <w:p w:rsidR="000E3EAB" w:rsidRPr="00582C63" w:rsidRDefault="000E3EAB" w:rsidP="000E3E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0E3EAB" w:rsidRPr="001D437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E3EA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E3EA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EAB" w:rsidRPr="001D437B" w:rsidTr="00412495">
        <w:trPr>
          <w:trHeight w:val="362"/>
        </w:trPr>
        <w:tc>
          <w:tcPr>
            <w:tcW w:w="5070" w:type="dxa"/>
            <w:shd w:val="clear" w:color="auto" w:fill="auto"/>
          </w:tcPr>
          <w:p w:rsidR="000E3EAB" w:rsidRPr="00194F1B" w:rsidRDefault="000E3EAB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E3EAB" w:rsidRPr="00194F1B" w:rsidRDefault="00DA1ED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0E3EAB" w:rsidRPr="00194F1B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E3EAB" w:rsidRPr="00194F1B" w:rsidRDefault="003971CC" w:rsidP="000E3EAB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</w:tbl>
    <w:p w:rsidR="000E3EAB" w:rsidRPr="00AC06E4" w:rsidRDefault="000E3EAB" w:rsidP="00DC2C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1E0" w:rsidRDefault="00E171E0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1E0" w:rsidRDefault="00E171E0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Default="0073411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34116" w:rsidSect="007C70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C1E33" w:rsidRPr="00B55AB2" w:rsidRDefault="000C1E3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1E33" w:rsidRPr="00B55AB2" w:rsidSect="003858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F507FB"/>
    <w:multiLevelType w:val="hybridMultilevel"/>
    <w:tmpl w:val="B0B0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2B0"/>
    <w:multiLevelType w:val="hybridMultilevel"/>
    <w:tmpl w:val="FE1E8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8556C"/>
    <w:multiLevelType w:val="multilevel"/>
    <w:tmpl w:val="C3E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2983"/>
    <w:multiLevelType w:val="multilevel"/>
    <w:tmpl w:val="600E5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E43BE"/>
    <w:multiLevelType w:val="multilevel"/>
    <w:tmpl w:val="202ED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D327A23"/>
    <w:multiLevelType w:val="multilevel"/>
    <w:tmpl w:val="B4909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53DC6"/>
    <w:multiLevelType w:val="multilevel"/>
    <w:tmpl w:val="4ED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90BDD"/>
    <w:multiLevelType w:val="hybridMultilevel"/>
    <w:tmpl w:val="AA7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516E"/>
    <w:multiLevelType w:val="multilevel"/>
    <w:tmpl w:val="393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749FF"/>
    <w:multiLevelType w:val="multilevel"/>
    <w:tmpl w:val="F55C6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A3171A"/>
    <w:multiLevelType w:val="multilevel"/>
    <w:tmpl w:val="DC2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15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050"/>
    <w:rsid w:val="0006083C"/>
    <w:rsid w:val="00092C79"/>
    <w:rsid w:val="00093B50"/>
    <w:rsid w:val="000C1E33"/>
    <w:rsid w:val="000E3EAB"/>
    <w:rsid w:val="000F5ECE"/>
    <w:rsid w:val="0010016F"/>
    <w:rsid w:val="001207F0"/>
    <w:rsid w:val="001D378A"/>
    <w:rsid w:val="001E7133"/>
    <w:rsid w:val="00206AC9"/>
    <w:rsid w:val="00206B8C"/>
    <w:rsid w:val="00215ABC"/>
    <w:rsid w:val="002212F7"/>
    <w:rsid w:val="0028482B"/>
    <w:rsid w:val="002929A9"/>
    <w:rsid w:val="002B14D2"/>
    <w:rsid w:val="002B343F"/>
    <w:rsid w:val="002D646E"/>
    <w:rsid w:val="00322F96"/>
    <w:rsid w:val="00324D23"/>
    <w:rsid w:val="00327EE1"/>
    <w:rsid w:val="00336211"/>
    <w:rsid w:val="003858B7"/>
    <w:rsid w:val="003971CC"/>
    <w:rsid w:val="003B3A4D"/>
    <w:rsid w:val="003B63B7"/>
    <w:rsid w:val="00407068"/>
    <w:rsid w:val="00407D45"/>
    <w:rsid w:val="00412495"/>
    <w:rsid w:val="00454F70"/>
    <w:rsid w:val="004B702D"/>
    <w:rsid w:val="0050358E"/>
    <w:rsid w:val="005917FC"/>
    <w:rsid w:val="005A11B5"/>
    <w:rsid w:val="005B310D"/>
    <w:rsid w:val="005C7620"/>
    <w:rsid w:val="00635252"/>
    <w:rsid w:val="00665F30"/>
    <w:rsid w:val="00706D3B"/>
    <w:rsid w:val="00734116"/>
    <w:rsid w:val="007A5F27"/>
    <w:rsid w:val="007C7050"/>
    <w:rsid w:val="007E0D45"/>
    <w:rsid w:val="00891574"/>
    <w:rsid w:val="008A11A6"/>
    <w:rsid w:val="008F4E92"/>
    <w:rsid w:val="009120D6"/>
    <w:rsid w:val="00941360"/>
    <w:rsid w:val="009D7C02"/>
    <w:rsid w:val="009E13CE"/>
    <w:rsid w:val="009F1CBF"/>
    <w:rsid w:val="00A01354"/>
    <w:rsid w:val="00A22DE5"/>
    <w:rsid w:val="00A37943"/>
    <w:rsid w:val="00A60961"/>
    <w:rsid w:val="00A82568"/>
    <w:rsid w:val="00AA1788"/>
    <w:rsid w:val="00AC06E4"/>
    <w:rsid w:val="00AE7A3A"/>
    <w:rsid w:val="00B55AB2"/>
    <w:rsid w:val="00B87D99"/>
    <w:rsid w:val="00B95E63"/>
    <w:rsid w:val="00BA515A"/>
    <w:rsid w:val="00BC71B3"/>
    <w:rsid w:val="00C12016"/>
    <w:rsid w:val="00C3606D"/>
    <w:rsid w:val="00C5171C"/>
    <w:rsid w:val="00C70A1A"/>
    <w:rsid w:val="00C853BA"/>
    <w:rsid w:val="00CD66C2"/>
    <w:rsid w:val="00D07B9F"/>
    <w:rsid w:val="00D4099B"/>
    <w:rsid w:val="00D44D30"/>
    <w:rsid w:val="00D93ED1"/>
    <w:rsid w:val="00DA1EDC"/>
    <w:rsid w:val="00DB458A"/>
    <w:rsid w:val="00DB7684"/>
    <w:rsid w:val="00DC205D"/>
    <w:rsid w:val="00DC2C07"/>
    <w:rsid w:val="00DE0DA6"/>
    <w:rsid w:val="00DF2410"/>
    <w:rsid w:val="00E15F8C"/>
    <w:rsid w:val="00E171E0"/>
    <w:rsid w:val="00E47272"/>
    <w:rsid w:val="00EF6A09"/>
    <w:rsid w:val="00F2126F"/>
    <w:rsid w:val="00F55A95"/>
    <w:rsid w:val="00F70EDF"/>
    <w:rsid w:val="00F7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A6FF-ACD3-433D-AA66-F858FDE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aliases w:val=" Знак4,Normal (Web) Char"/>
    <w:basedOn w:val="a"/>
    <w:link w:val="a4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qFormat/>
    <w:rsid w:val="00C12016"/>
    <w:pPr>
      <w:ind w:left="720"/>
      <w:contextualSpacing/>
    </w:pPr>
  </w:style>
  <w:style w:type="character" w:styleId="a8">
    <w:name w:val="Strong"/>
    <w:qFormat/>
    <w:rsid w:val="00BA515A"/>
    <w:rPr>
      <w:b/>
      <w:bCs/>
    </w:rPr>
  </w:style>
  <w:style w:type="paragraph" w:customStyle="1" w:styleId="2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9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9120D6"/>
    <w:rPr>
      <w:color w:val="0000FF"/>
      <w:u w:val="single"/>
    </w:rPr>
  </w:style>
  <w:style w:type="character" w:customStyle="1" w:styleId="12">
    <w:name w:val="Основной текст (12)"/>
    <w:basedOn w:val="a0"/>
    <w:uiPriority w:val="99"/>
    <w:rsid w:val="0073411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73411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A3A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5F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21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1"/>
    <w:rsid w:val="007A5F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7A5F27"/>
    <w:pPr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qFormat/>
    <w:rsid w:val="00407D45"/>
    <w:rPr>
      <w:i/>
      <w:iCs/>
      <w:sz w:val="24"/>
    </w:rPr>
  </w:style>
  <w:style w:type="character" w:customStyle="1" w:styleId="a4">
    <w:name w:val="Обычный (веб) Знак"/>
    <w:aliases w:val=" Знак4 Знак,Normal (Web) Char Знак"/>
    <w:link w:val="a3"/>
    <w:locked/>
    <w:rsid w:val="00407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4F01-3639-4C76-B960-D5ED135B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27</cp:revision>
  <cp:lastPrinted>2018-09-10T14:43:00Z</cp:lastPrinted>
  <dcterms:created xsi:type="dcterms:W3CDTF">2018-08-08T16:37:00Z</dcterms:created>
  <dcterms:modified xsi:type="dcterms:W3CDTF">2018-09-10T14:43:00Z</dcterms:modified>
</cp:coreProperties>
</file>